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80"/>
        <w:gridCol w:w="3420"/>
      </w:tblGrid>
      <w:tr w:rsidR="003D2ED4" w:rsidRPr="003A3F49" w14:paraId="2FFB6429" w14:textId="77777777" w:rsidTr="00A246F0">
        <w:trPr>
          <w:trHeight w:val="2360"/>
          <w:jc w:val="center"/>
        </w:trPr>
        <w:tc>
          <w:tcPr>
            <w:tcW w:w="3510" w:type="dxa"/>
          </w:tcPr>
          <w:p w14:paraId="3914980B" w14:textId="6B4971A6" w:rsidR="003D2ED4" w:rsidRPr="009E3A65" w:rsidRDefault="003D2ED4" w:rsidP="00A246F0">
            <w:pPr>
              <w:pStyle w:val="Header"/>
              <w:jc w:val="center"/>
              <w:rPr>
                <w:rFonts w:asciiTheme="minorHAnsi" w:hAnsiTheme="minorHAnsi" w:cstheme="minorHAnsi"/>
              </w:rPr>
            </w:pPr>
            <w:r w:rsidRPr="009E3A65">
              <w:rPr>
                <w:rFonts w:asciiTheme="minorHAnsi" w:hAnsiTheme="minorHAnsi" w:cstheme="minorHAnsi"/>
              </w:rPr>
              <w:t>Frank Sippel, Mayor</w:t>
            </w:r>
          </w:p>
          <w:p w14:paraId="6619C146" w14:textId="77777777" w:rsidR="003D2ED4" w:rsidRPr="009E3A65" w:rsidRDefault="003D2ED4" w:rsidP="00A246F0">
            <w:pPr>
              <w:pStyle w:val="Header"/>
              <w:jc w:val="center"/>
              <w:rPr>
                <w:rStyle w:val="Hyperlink"/>
                <w:rFonts w:asciiTheme="minorHAnsi" w:hAnsiTheme="minorHAnsi" w:cstheme="minorHAnsi"/>
                <w:color w:val="004F88"/>
              </w:rPr>
            </w:pPr>
            <w:r w:rsidRPr="009E3A65">
              <w:rPr>
                <w:rFonts w:asciiTheme="minorHAnsi" w:hAnsiTheme="minorHAnsi" w:cstheme="minorHAnsi"/>
                <w:color w:val="004F88"/>
                <w:u w:val="single"/>
              </w:rPr>
              <w:t>fsippel@townshipoflower.org</w:t>
            </w:r>
          </w:p>
          <w:p w14:paraId="05188E1F" w14:textId="77777777" w:rsidR="003D2ED4" w:rsidRPr="009E3A65" w:rsidRDefault="003D2ED4" w:rsidP="00A246F0">
            <w:pPr>
              <w:pStyle w:val="Header"/>
              <w:jc w:val="center"/>
              <w:rPr>
                <w:rFonts w:asciiTheme="minorHAnsi" w:hAnsiTheme="minorHAnsi" w:cstheme="minorHAnsi"/>
                <w:color w:val="657C9C" w:themeColor="text2" w:themeTint="BF"/>
              </w:rPr>
            </w:pPr>
          </w:p>
          <w:p w14:paraId="1A110020" w14:textId="77777777" w:rsidR="003D2ED4" w:rsidRPr="009E3A65" w:rsidRDefault="003D2ED4" w:rsidP="00A246F0">
            <w:pPr>
              <w:pStyle w:val="Header"/>
              <w:jc w:val="center"/>
              <w:rPr>
                <w:rFonts w:asciiTheme="minorHAnsi" w:hAnsiTheme="minorHAnsi" w:cstheme="minorHAnsi"/>
              </w:rPr>
            </w:pPr>
            <w:r w:rsidRPr="009E3A65">
              <w:rPr>
                <w:rFonts w:asciiTheme="minorHAnsi" w:hAnsiTheme="minorHAnsi" w:cstheme="minorHAnsi"/>
              </w:rPr>
              <w:t>Kevin Coombs, Deputy Mayor</w:t>
            </w:r>
          </w:p>
          <w:p w14:paraId="193E7C55" w14:textId="77777777" w:rsidR="003D2ED4" w:rsidRPr="009E3A65" w:rsidRDefault="003D2ED4" w:rsidP="00A246F0">
            <w:pPr>
              <w:pStyle w:val="Header"/>
              <w:jc w:val="center"/>
              <w:rPr>
                <w:rStyle w:val="Hyperlink"/>
                <w:rFonts w:asciiTheme="minorHAnsi" w:hAnsiTheme="minorHAnsi" w:cstheme="minorHAnsi"/>
                <w:color w:val="004F88"/>
              </w:rPr>
            </w:pPr>
            <w:hyperlink r:id="rId8" w:history="1">
              <w:r w:rsidRPr="009E3A65">
                <w:rPr>
                  <w:rStyle w:val="Hyperlink"/>
                  <w:rFonts w:asciiTheme="minorHAnsi" w:hAnsiTheme="minorHAnsi" w:cstheme="minorHAnsi"/>
                  <w:color w:val="004F88"/>
                </w:rPr>
                <w:t>kcoombs@townshipoflower.org</w:t>
              </w:r>
            </w:hyperlink>
          </w:p>
          <w:p w14:paraId="0D347EE8" w14:textId="77777777" w:rsidR="003D2ED4" w:rsidRPr="009E3A65" w:rsidRDefault="003D2ED4" w:rsidP="00A246F0">
            <w:pPr>
              <w:pStyle w:val="Header"/>
              <w:jc w:val="center"/>
              <w:rPr>
                <w:rFonts w:asciiTheme="minorHAnsi" w:hAnsiTheme="minorHAnsi" w:cstheme="minorHAnsi"/>
                <w:color w:val="657C9C" w:themeColor="text2" w:themeTint="BF"/>
              </w:rPr>
            </w:pPr>
          </w:p>
          <w:p w14:paraId="31F53C56" w14:textId="77777777" w:rsidR="003D2ED4" w:rsidRPr="009E3A65" w:rsidRDefault="003D2ED4" w:rsidP="00A246F0">
            <w:pPr>
              <w:pStyle w:val="Header"/>
              <w:jc w:val="center"/>
              <w:rPr>
                <w:rFonts w:asciiTheme="minorHAnsi" w:hAnsiTheme="minorHAnsi" w:cstheme="minorHAnsi"/>
              </w:rPr>
            </w:pPr>
            <w:r w:rsidRPr="009E3A65">
              <w:rPr>
                <w:rFonts w:asciiTheme="minorHAnsi" w:hAnsiTheme="minorHAnsi" w:cstheme="minorHAnsi"/>
              </w:rPr>
              <w:t>Thomas Conrad, Ward 1</w:t>
            </w:r>
          </w:p>
          <w:p w14:paraId="28186F9B" w14:textId="77777777" w:rsidR="003D2ED4" w:rsidRPr="009E3A65" w:rsidRDefault="003D2ED4" w:rsidP="00A246F0">
            <w:pPr>
              <w:pStyle w:val="Header"/>
              <w:jc w:val="center"/>
              <w:rPr>
                <w:rFonts w:asciiTheme="minorHAnsi" w:hAnsiTheme="minorHAnsi" w:cstheme="minorHAnsi"/>
                <w:color w:val="004F88"/>
              </w:rPr>
            </w:pPr>
            <w:hyperlink r:id="rId9" w:history="1">
              <w:r w:rsidRPr="009E3A65">
                <w:rPr>
                  <w:rStyle w:val="Hyperlink"/>
                  <w:rFonts w:asciiTheme="minorHAnsi" w:hAnsiTheme="minorHAnsi" w:cstheme="minorHAnsi"/>
                  <w:color w:val="004F88"/>
                </w:rPr>
                <w:t>tconrad@townshipoflower.org</w:t>
              </w:r>
            </w:hyperlink>
          </w:p>
          <w:p w14:paraId="4C7E6845" w14:textId="77777777" w:rsidR="003D2ED4" w:rsidRPr="009E3A65" w:rsidRDefault="003D2ED4" w:rsidP="00484052">
            <w:pPr>
              <w:pStyle w:val="Header"/>
              <w:rPr>
                <w:rFonts w:asciiTheme="minorHAnsi" w:hAnsiTheme="minorHAnsi" w:cstheme="minorHAnsi"/>
              </w:rPr>
            </w:pPr>
          </w:p>
        </w:tc>
        <w:tc>
          <w:tcPr>
            <w:tcW w:w="2880" w:type="dxa"/>
          </w:tcPr>
          <w:p w14:paraId="28730C8A" w14:textId="77777777" w:rsidR="003D2ED4" w:rsidRDefault="003D2ED4" w:rsidP="00A246F0">
            <w:pPr>
              <w:pStyle w:val="Header"/>
              <w:jc w:val="center"/>
              <w:rPr>
                <w:rFonts w:asciiTheme="minorHAnsi" w:hAnsiTheme="minorHAnsi" w:cstheme="minorHAnsi"/>
                <w:noProof/>
              </w:rPr>
            </w:pPr>
            <w:r w:rsidRPr="009E3A65">
              <w:rPr>
                <w:rFonts w:asciiTheme="minorHAnsi" w:hAnsiTheme="minorHAnsi" w:cstheme="minorHAnsi"/>
                <w:noProof/>
              </w:rPr>
              <w:drawing>
                <wp:inline distT="0" distB="0" distL="0" distR="0" wp14:anchorId="5A3E434C" wp14:editId="35DC71AC">
                  <wp:extent cx="757555" cy="731204"/>
                  <wp:effectExtent l="0" t="0" r="4445" b="0"/>
                  <wp:docPr id="314049692" name="Picture 1" descr="lower township logo from townshipoflowe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r township logo from townshipoflower.o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555" cy="731204"/>
                          </a:xfrm>
                          <a:prstGeom prst="rect">
                            <a:avLst/>
                          </a:prstGeom>
                          <a:noFill/>
                          <a:ln>
                            <a:noFill/>
                          </a:ln>
                        </pic:spPr>
                      </pic:pic>
                    </a:graphicData>
                  </a:graphic>
                </wp:inline>
              </w:drawing>
            </w:r>
          </w:p>
          <w:p w14:paraId="5B94D34A" w14:textId="77777777" w:rsidR="006F21FE" w:rsidRDefault="006F21FE" w:rsidP="00484052">
            <w:pPr>
              <w:pStyle w:val="Header"/>
              <w:jc w:val="center"/>
              <w:rPr>
                <w:rFonts w:asciiTheme="minorHAnsi" w:hAnsiTheme="minorHAnsi" w:cstheme="minorHAnsi"/>
                <w:noProof/>
              </w:rPr>
            </w:pPr>
          </w:p>
          <w:p w14:paraId="60B4CC11" w14:textId="77777777" w:rsidR="003D2ED4" w:rsidRPr="009E3A65" w:rsidRDefault="003D2ED4" w:rsidP="00484052">
            <w:pPr>
              <w:pStyle w:val="Header"/>
              <w:jc w:val="center"/>
              <w:rPr>
                <w:rFonts w:asciiTheme="minorHAnsi" w:hAnsiTheme="minorHAnsi" w:cstheme="minorHAnsi"/>
                <w:noProof/>
                <w:color w:val="657C9C" w:themeColor="text2" w:themeTint="BF"/>
              </w:rPr>
            </w:pPr>
            <w:r w:rsidRPr="009E3A65">
              <w:rPr>
                <w:rFonts w:asciiTheme="minorHAnsi" w:hAnsiTheme="minorHAnsi" w:cstheme="minorHAnsi"/>
                <w:noProof/>
                <w:color w:val="657C9C" w:themeColor="text2" w:themeTint="BF"/>
              </w:rPr>
              <w:t>TOWNSHIP OF LOWER</w:t>
            </w:r>
          </w:p>
          <w:p w14:paraId="1305A263" w14:textId="77777777" w:rsidR="003D2ED4" w:rsidRPr="009E3A65" w:rsidRDefault="003D2ED4" w:rsidP="00484052">
            <w:pPr>
              <w:pStyle w:val="Header"/>
              <w:jc w:val="center"/>
              <w:rPr>
                <w:rFonts w:asciiTheme="minorHAnsi" w:hAnsiTheme="minorHAnsi" w:cstheme="minorHAnsi"/>
              </w:rPr>
            </w:pPr>
            <w:r w:rsidRPr="009E3A65">
              <w:rPr>
                <w:rFonts w:asciiTheme="minorHAnsi" w:hAnsiTheme="minorHAnsi" w:cstheme="minorHAnsi"/>
              </w:rPr>
              <w:t>2600 Bayshore Road</w:t>
            </w:r>
          </w:p>
          <w:p w14:paraId="5A336D41" w14:textId="77777777" w:rsidR="003D2ED4" w:rsidRPr="009E3A65" w:rsidRDefault="003D2ED4" w:rsidP="00484052">
            <w:pPr>
              <w:pStyle w:val="Header"/>
              <w:jc w:val="center"/>
              <w:rPr>
                <w:rFonts w:asciiTheme="minorHAnsi" w:hAnsiTheme="minorHAnsi" w:cstheme="minorHAnsi"/>
              </w:rPr>
            </w:pPr>
            <w:r w:rsidRPr="009E3A65">
              <w:rPr>
                <w:rFonts w:asciiTheme="minorHAnsi" w:hAnsiTheme="minorHAnsi" w:cstheme="minorHAnsi"/>
              </w:rPr>
              <w:t>Villas, New Jersey 08251</w:t>
            </w:r>
          </w:p>
        </w:tc>
        <w:tc>
          <w:tcPr>
            <w:tcW w:w="3420" w:type="dxa"/>
          </w:tcPr>
          <w:p w14:paraId="01F346C9" w14:textId="77777777" w:rsidR="003D2ED4" w:rsidRPr="009E3A65" w:rsidRDefault="003D2ED4" w:rsidP="00A246F0">
            <w:pPr>
              <w:pStyle w:val="Header"/>
              <w:jc w:val="center"/>
              <w:rPr>
                <w:rFonts w:asciiTheme="minorHAnsi" w:hAnsiTheme="minorHAnsi" w:cstheme="minorHAnsi"/>
              </w:rPr>
            </w:pPr>
            <w:r w:rsidRPr="009E3A65">
              <w:rPr>
                <w:rFonts w:asciiTheme="minorHAnsi" w:hAnsiTheme="minorHAnsi" w:cstheme="minorHAnsi"/>
              </w:rPr>
              <w:t>Joseph Wareham, Ward 2</w:t>
            </w:r>
          </w:p>
          <w:p w14:paraId="6CEF3D45" w14:textId="77777777" w:rsidR="003D2ED4" w:rsidRPr="009E3A65" w:rsidRDefault="003D2ED4" w:rsidP="00A246F0">
            <w:pPr>
              <w:pStyle w:val="Header"/>
              <w:jc w:val="center"/>
              <w:rPr>
                <w:rFonts w:asciiTheme="minorHAnsi" w:hAnsiTheme="minorHAnsi" w:cstheme="minorHAnsi"/>
                <w:color w:val="004F88"/>
              </w:rPr>
            </w:pPr>
            <w:hyperlink r:id="rId11" w:history="1">
              <w:r w:rsidRPr="009E3A65">
                <w:rPr>
                  <w:rStyle w:val="Hyperlink"/>
                  <w:rFonts w:asciiTheme="minorHAnsi" w:hAnsiTheme="minorHAnsi" w:cstheme="minorHAnsi"/>
                  <w:color w:val="004F88"/>
                </w:rPr>
                <w:t>jwareham@townshipoflower.org</w:t>
              </w:r>
            </w:hyperlink>
          </w:p>
          <w:p w14:paraId="310E7F60" w14:textId="77777777" w:rsidR="003D2ED4" w:rsidRPr="009E3A65" w:rsidRDefault="003D2ED4" w:rsidP="00A246F0">
            <w:pPr>
              <w:pStyle w:val="Header"/>
              <w:jc w:val="center"/>
              <w:rPr>
                <w:rFonts w:asciiTheme="minorHAnsi" w:hAnsiTheme="minorHAnsi" w:cstheme="minorHAnsi"/>
                <w:color w:val="657C9C" w:themeColor="text2" w:themeTint="BF"/>
              </w:rPr>
            </w:pPr>
          </w:p>
          <w:p w14:paraId="1439414C" w14:textId="77777777" w:rsidR="003D2ED4" w:rsidRPr="009E3A65" w:rsidRDefault="003D2ED4" w:rsidP="00A246F0">
            <w:pPr>
              <w:pStyle w:val="Header"/>
              <w:jc w:val="center"/>
              <w:rPr>
                <w:rFonts w:asciiTheme="minorHAnsi" w:hAnsiTheme="minorHAnsi" w:cstheme="minorHAnsi"/>
                <w:color w:val="004F88"/>
              </w:rPr>
            </w:pPr>
            <w:r w:rsidRPr="009E3A65">
              <w:rPr>
                <w:rFonts w:asciiTheme="minorHAnsi" w:hAnsiTheme="minorHAnsi" w:cstheme="minorHAnsi"/>
              </w:rPr>
              <w:t>Roland Roy, Jr., Ward 3</w:t>
            </w:r>
            <w:r w:rsidRPr="009E3A65">
              <w:rPr>
                <w:rFonts w:asciiTheme="minorHAnsi" w:hAnsiTheme="minorHAnsi" w:cstheme="minorHAnsi"/>
                <w:color w:val="004F88"/>
              </w:rPr>
              <w:t xml:space="preserve">      </w:t>
            </w:r>
            <w:hyperlink r:id="rId12" w:history="1">
              <w:r w:rsidRPr="009E3A65">
                <w:rPr>
                  <w:rStyle w:val="Hyperlink"/>
                  <w:rFonts w:asciiTheme="minorHAnsi" w:hAnsiTheme="minorHAnsi" w:cstheme="minorHAnsi"/>
                  <w:color w:val="004F88"/>
                </w:rPr>
                <w:t>rroy@townshipoflower.org</w:t>
              </w:r>
            </w:hyperlink>
          </w:p>
          <w:p w14:paraId="738AB5A8" w14:textId="77777777" w:rsidR="003D2ED4" w:rsidRPr="009E3A65" w:rsidRDefault="003D2ED4" w:rsidP="00A246F0">
            <w:pPr>
              <w:pStyle w:val="Header"/>
              <w:jc w:val="center"/>
              <w:rPr>
                <w:rFonts w:asciiTheme="minorHAnsi" w:hAnsiTheme="minorHAnsi" w:cstheme="minorHAnsi"/>
                <w:color w:val="657C9C" w:themeColor="text2" w:themeTint="BF"/>
              </w:rPr>
            </w:pPr>
          </w:p>
          <w:p w14:paraId="2B67DEF3" w14:textId="7B99E5A3" w:rsidR="003D2ED4" w:rsidRPr="0026357D" w:rsidRDefault="003D2ED4" w:rsidP="00A246F0">
            <w:pPr>
              <w:pStyle w:val="Header"/>
              <w:jc w:val="center"/>
              <w:rPr>
                <w:rFonts w:asciiTheme="minorHAnsi" w:hAnsiTheme="minorHAnsi" w:cstheme="minorHAnsi"/>
                <w:lang w:val="fr-FR"/>
              </w:rPr>
            </w:pPr>
            <w:r w:rsidRPr="0026357D">
              <w:rPr>
                <w:rFonts w:asciiTheme="minorHAnsi" w:hAnsiTheme="minorHAnsi" w:cstheme="minorHAnsi"/>
                <w:lang w:val="fr-FR"/>
              </w:rPr>
              <w:t>Michael Laffey, Manager</w:t>
            </w:r>
          </w:p>
          <w:p w14:paraId="4AE0DFED" w14:textId="5A0B93A0" w:rsidR="003D2ED4" w:rsidRPr="0026357D" w:rsidRDefault="003D2ED4" w:rsidP="00A246F0">
            <w:pPr>
              <w:pStyle w:val="Header"/>
              <w:jc w:val="center"/>
              <w:rPr>
                <w:rFonts w:asciiTheme="minorHAnsi" w:hAnsiTheme="minorHAnsi" w:cstheme="minorHAnsi"/>
                <w:lang w:val="fr-FR"/>
              </w:rPr>
            </w:pPr>
            <w:hyperlink r:id="rId13" w:history="1">
              <w:r w:rsidRPr="0026357D">
                <w:rPr>
                  <w:rStyle w:val="Hyperlink"/>
                  <w:rFonts w:asciiTheme="minorHAnsi" w:hAnsiTheme="minorHAnsi" w:cstheme="minorHAnsi"/>
                  <w:color w:val="004F88"/>
                  <w:lang w:val="fr-FR"/>
                </w:rPr>
                <w:t>mlaffey@townshipoflower.org</w:t>
              </w:r>
            </w:hyperlink>
          </w:p>
        </w:tc>
      </w:tr>
    </w:tbl>
    <w:p w14:paraId="6C69B09D" w14:textId="44F79272" w:rsidR="00413E37" w:rsidRPr="0026357D" w:rsidRDefault="00413E37" w:rsidP="006A6956">
      <w:pPr>
        <w:jc w:val="both"/>
        <w:rPr>
          <w:lang w:val="fr-FR"/>
        </w:rPr>
      </w:pPr>
    </w:p>
    <w:p w14:paraId="3138339C" w14:textId="5C87C034" w:rsidR="00904BD6" w:rsidRDefault="00904BD6" w:rsidP="006A6956">
      <w:pPr>
        <w:jc w:val="both"/>
      </w:pPr>
      <w:r>
        <w:t>THESE MINUTES HAVE NOT BEEN FORMALLY APPROVED AND ARE SUBJECT TO CHANGE OR MODIFICATION BY THE PUBLIC BODY AT ITS NEXT MEETING.  THIS BOARD WILL NOT BE RESPONSIBLE FOR ANY MIS-STATEMENTS, ERRORS OR OMISSIONS OF THESE MINUTES, AND CAUTIONS ANYONE REVIEWING THESE MINUTES TO RELY UPON THEM ONLY AT THEIR OWN RISK.</w:t>
      </w:r>
    </w:p>
    <w:p w14:paraId="5420BE83" w14:textId="77777777" w:rsidR="00904BD6" w:rsidRDefault="00904BD6" w:rsidP="006A6956">
      <w:pPr>
        <w:jc w:val="both"/>
      </w:pPr>
    </w:p>
    <w:p w14:paraId="07399570" w14:textId="77777777" w:rsidR="00904BD6" w:rsidRDefault="00904BD6" w:rsidP="006A6956">
      <w:pPr>
        <w:jc w:val="center"/>
      </w:pPr>
      <w:r>
        <w:t>LOWER TOWNSHIP ZONING BOARD</w:t>
      </w:r>
    </w:p>
    <w:p w14:paraId="4726A81A" w14:textId="77777777" w:rsidR="00904BD6" w:rsidRDefault="00904BD6" w:rsidP="006A6956">
      <w:pPr>
        <w:jc w:val="both"/>
      </w:pPr>
    </w:p>
    <w:p w14:paraId="310BD30D" w14:textId="2612C4F4" w:rsidR="00904BD6" w:rsidRDefault="00904BD6" w:rsidP="006A6956">
      <w:pPr>
        <w:ind w:firstLine="720"/>
        <w:jc w:val="both"/>
      </w:pPr>
      <w:r>
        <w:t xml:space="preserve">A regularly scheduled meeting of the Zoning Board of Adjustment was held on </w:t>
      </w:r>
      <w:r w:rsidR="00B6089B">
        <w:t>May 7</w:t>
      </w:r>
      <w:r w:rsidR="006B6713">
        <w:t xml:space="preserve">, </w:t>
      </w:r>
      <w:r w:rsidR="009B04AB">
        <w:t>202</w:t>
      </w:r>
      <w:r w:rsidR="00BE42E0">
        <w:t>6</w:t>
      </w:r>
      <w:r w:rsidR="002B3E5C">
        <w:t>,</w:t>
      </w:r>
      <w:r>
        <w:t xml:space="preserve"> at the Lower Township Municipal Building. The meeting was called to order at 6:0</w:t>
      </w:r>
      <w:r w:rsidR="00612622">
        <w:t>0</w:t>
      </w:r>
      <w:r>
        <w:t xml:space="preserve"> P.M. by</w:t>
      </w:r>
      <w:r w:rsidR="009F636E">
        <w:t xml:space="preserve"> </w:t>
      </w:r>
      <w:r w:rsidR="00B5660A">
        <w:t>Chairman Hanson</w:t>
      </w:r>
      <w:r>
        <w:t>. The Recording Secretary stated that adequate notice of said meeting was given in compliance with the Open Public Meetings Act of 1975.</w:t>
      </w:r>
    </w:p>
    <w:p w14:paraId="2DAC58E3" w14:textId="77777777" w:rsidR="00904BD6" w:rsidRDefault="00904BD6" w:rsidP="006A6956">
      <w:pPr>
        <w:jc w:val="both"/>
      </w:pPr>
    </w:p>
    <w:p w14:paraId="56F0C999" w14:textId="6E72DD21" w:rsidR="00FE4DF2" w:rsidRDefault="00904BD6" w:rsidP="00E03612">
      <w:pPr>
        <w:ind w:firstLine="720"/>
        <w:jc w:val="both"/>
      </w:pPr>
      <w:r>
        <w:t>MEMBERS PRESENT:</w:t>
      </w:r>
      <w:r>
        <w:tab/>
      </w:r>
      <w:r w:rsidR="00FE4DF2">
        <w:t>Chairman James Hanson</w:t>
      </w:r>
    </w:p>
    <w:p w14:paraId="513C6F83" w14:textId="6822791D" w:rsidR="00B6089B" w:rsidRDefault="00B6089B" w:rsidP="00E03612">
      <w:pPr>
        <w:ind w:firstLine="720"/>
        <w:jc w:val="both"/>
      </w:pPr>
      <w:r>
        <w:tab/>
      </w:r>
      <w:r>
        <w:tab/>
      </w:r>
      <w:r>
        <w:tab/>
      </w:r>
      <w:r>
        <w:tab/>
        <w:t>Vice Chairman Michael Kennedy</w:t>
      </w:r>
    </w:p>
    <w:p w14:paraId="3CF0F89B" w14:textId="28C8C160" w:rsidR="00FE4DF2" w:rsidRDefault="00FE4DF2" w:rsidP="00FE4DF2">
      <w:pPr>
        <w:ind w:left="2880" w:firstLine="720"/>
        <w:jc w:val="both"/>
      </w:pPr>
      <w:bookmarkStart w:id="0" w:name="_Hlk223593816"/>
      <w:r>
        <w:t>Joseph P. Baker</w:t>
      </w:r>
      <w:bookmarkEnd w:id="0"/>
    </w:p>
    <w:p w14:paraId="5373332B" w14:textId="7A032D9F" w:rsidR="009150AC" w:rsidRDefault="009150AC" w:rsidP="009150AC">
      <w:pPr>
        <w:ind w:left="2880" w:firstLine="720"/>
        <w:jc w:val="both"/>
      </w:pPr>
      <w:r>
        <w:t>Robert Basco, Sr.</w:t>
      </w:r>
    </w:p>
    <w:p w14:paraId="4355C888" w14:textId="0068D825" w:rsidR="002B5612" w:rsidRDefault="002B5612" w:rsidP="009150AC">
      <w:pPr>
        <w:ind w:left="2880" w:firstLine="720"/>
        <w:jc w:val="both"/>
      </w:pPr>
      <w:r>
        <w:t>David F. Brand, Jr.</w:t>
      </w:r>
    </w:p>
    <w:p w14:paraId="6F0FB1F7" w14:textId="77777777" w:rsidR="006F21FE" w:rsidRDefault="006F21FE" w:rsidP="006F21FE">
      <w:pPr>
        <w:ind w:firstLine="3600"/>
        <w:jc w:val="both"/>
      </w:pPr>
      <w:r>
        <w:t>Robert Sweeten</w:t>
      </w:r>
    </w:p>
    <w:p w14:paraId="482B30A3" w14:textId="77777777" w:rsidR="006F21FE" w:rsidRDefault="006F21FE" w:rsidP="006F21FE">
      <w:pPr>
        <w:ind w:left="2880" w:firstLine="720"/>
        <w:jc w:val="both"/>
      </w:pPr>
      <w:r>
        <w:t>Ernest Utsch III</w:t>
      </w:r>
    </w:p>
    <w:p w14:paraId="204B76DA" w14:textId="7AD6A419" w:rsidR="00FE4DF2" w:rsidRDefault="00FE4DF2" w:rsidP="00FE4DF2">
      <w:pPr>
        <w:ind w:left="2880" w:firstLine="720"/>
        <w:jc w:val="both"/>
      </w:pPr>
      <w:r>
        <w:t>Geoffrey Bostard/Alt I</w:t>
      </w:r>
    </w:p>
    <w:p w14:paraId="0B331BDB" w14:textId="42C062B8" w:rsidR="00B6089B" w:rsidRDefault="00B6089B" w:rsidP="006F21FE">
      <w:pPr>
        <w:ind w:left="2880" w:firstLine="720"/>
        <w:jc w:val="both"/>
      </w:pPr>
      <w:r>
        <w:t>Thomas Doherty/Alt II</w:t>
      </w:r>
    </w:p>
    <w:p w14:paraId="21813B44" w14:textId="4A2CC197" w:rsidR="003D2ED4" w:rsidRDefault="003D2ED4" w:rsidP="006F21FE">
      <w:pPr>
        <w:ind w:firstLine="720"/>
        <w:jc w:val="both"/>
      </w:pPr>
    </w:p>
    <w:p w14:paraId="79223FC4" w14:textId="77777777" w:rsidR="002B5612" w:rsidRDefault="005452CB" w:rsidP="002B5612">
      <w:pPr>
        <w:ind w:firstLine="720"/>
        <w:jc w:val="both"/>
      </w:pPr>
      <w:r>
        <w:t>MEMBERS EXCUSED:</w:t>
      </w:r>
      <w:r>
        <w:tab/>
      </w:r>
      <w:r w:rsidR="002B5612">
        <w:t>Roy Abrams, Jr./Alt III</w:t>
      </w:r>
    </w:p>
    <w:p w14:paraId="509E53EB" w14:textId="31F54062" w:rsidR="00946A21" w:rsidRDefault="00946A21" w:rsidP="00B6089B">
      <w:pPr>
        <w:ind w:firstLine="720"/>
        <w:jc w:val="both"/>
      </w:pPr>
    </w:p>
    <w:p w14:paraId="34C42237" w14:textId="0801A610" w:rsidR="00904BD6" w:rsidRDefault="00904BD6" w:rsidP="006A6956">
      <w:pPr>
        <w:ind w:firstLine="720"/>
        <w:jc w:val="both"/>
      </w:pPr>
      <w:r>
        <w:t>STAFF PRESENT:</w:t>
      </w:r>
      <w:r>
        <w:tab/>
      </w:r>
      <w:r>
        <w:tab/>
      </w:r>
      <w:r w:rsidR="00DC37B6">
        <w:t>Anthony J. Harvatt, II, Board Solicitor</w:t>
      </w:r>
      <w:r w:rsidR="00C75C62">
        <w:t xml:space="preserve"> </w:t>
      </w:r>
    </w:p>
    <w:p w14:paraId="6361799C" w14:textId="77777777" w:rsidR="00904BD6" w:rsidRDefault="00904BD6" w:rsidP="006A6956">
      <w:pPr>
        <w:ind w:firstLine="3600"/>
        <w:jc w:val="both"/>
      </w:pPr>
      <w:r>
        <w:t xml:space="preserve">William J. </w:t>
      </w:r>
      <w:proofErr w:type="spellStart"/>
      <w:r>
        <w:t>Galestok</w:t>
      </w:r>
      <w:proofErr w:type="spellEnd"/>
      <w:r>
        <w:t>, Board Secretary</w:t>
      </w:r>
    </w:p>
    <w:p w14:paraId="2D834983" w14:textId="01B2D5B9" w:rsidR="00904BD6" w:rsidRDefault="009F636E" w:rsidP="006A6956">
      <w:pPr>
        <w:ind w:firstLine="3600"/>
        <w:jc w:val="both"/>
      </w:pPr>
      <w:r>
        <w:t>Patrick Wood</w:t>
      </w:r>
      <w:r w:rsidR="00904BD6">
        <w:t>, Recording Secretary</w:t>
      </w:r>
    </w:p>
    <w:p w14:paraId="22F706D1" w14:textId="4A274703" w:rsidR="00C527EB" w:rsidRDefault="00C527EB" w:rsidP="006A6956">
      <w:pPr>
        <w:ind w:firstLine="3600"/>
        <w:jc w:val="both"/>
      </w:pPr>
      <w:r>
        <w:t>William Cathcart, Board Engineer</w:t>
      </w:r>
    </w:p>
    <w:p w14:paraId="6399403D" w14:textId="77777777" w:rsidR="00B6089B" w:rsidRDefault="00B6089B" w:rsidP="00B6089B">
      <w:pPr>
        <w:jc w:val="both"/>
      </w:pPr>
    </w:p>
    <w:p w14:paraId="75293A6B" w14:textId="52C0FDBE" w:rsidR="00837180" w:rsidRDefault="00B6089B" w:rsidP="00B6089B">
      <w:pPr>
        <w:jc w:val="both"/>
      </w:pPr>
      <w:r>
        <w:tab/>
        <w:t>STAFF EXCUSED:</w:t>
      </w:r>
      <w:r>
        <w:tab/>
      </w:r>
      <w:r>
        <w:tab/>
      </w:r>
      <w:r w:rsidR="00837180">
        <w:t>Kathryn M. Steiger, Zoning Clerk</w:t>
      </w:r>
    </w:p>
    <w:p w14:paraId="3391D8B7" w14:textId="77777777" w:rsidR="00FE4DF2" w:rsidRDefault="00FE4DF2" w:rsidP="00916D14">
      <w:pPr>
        <w:jc w:val="both"/>
      </w:pPr>
    </w:p>
    <w:p w14:paraId="21938A66" w14:textId="173DF57E" w:rsidR="00D33C59" w:rsidRDefault="00D33C59" w:rsidP="000C025C">
      <w:pPr>
        <w:widowControl/>
        <w:autoSpaceDE/>
        <w:autoSpaceDN/>
        <w:adjustRightInd/>
        <w:spacing w:after="160" w:line="259" w:lineRule="auto"/>
      </w:pPr>
    </w:p>
    <w:p w14:paraId="014837F8" w14:textId="77777777" w:rsidR="002F4F50" w:rsidRDefault="002F4F50" w:rsidP="000C025C">
      <w:pPr>
        <w:widowControl/>
        <w:autoSpaceDE/>
        <w:autoSpaceDN/>
        <w:adjustRightInd/>
        <w:spacing w:after="160" w:line="259" w:lineRule="auto"/>
      </w:pPr>
    </w:p>
    <w:p w14:paraId="64D453E8" w14:textId="77777777" w:rsidR="004A6D38" w:rsidRDefault="004A6D38" w:rsidP="000C025C">
      <w:pPr>
        <w:widowControl/>
        <w:autoSpaceDE/>
        <w:autoSpaceDN/>
        <w:adjustRightInd/>
        <w:spacing w:after="160" w:line="259" w:lineRule="auto"/>
      </w:pPr>
    </w:p>
    <w:p w14:paraId="71788896" w14:textId="77777777" w:rsidR="003D2ED4" w:rsidRDefault="003D2ED4" w:rsidP="000C025C">
      <w:pPr>
        <w:widowControl/>
        <w:autoSpaceDE/>
        <w:autoSpaceDN/>
        <w:adjustRightInd/>
        <w:spacing w:after="160" w:line="259" w:lineRule="auto"/>
      </w:pPr>
    </w:p>
    <w:p w14:paraId="1F1C855E" w14:textId="77777777" w:rsidR="004C68AB" w:rsidRDefault="004C68AB" w:rsidP="000C025C">
      <w:pPr>
        <w:widowControl/>
        <w:autoSpaceDE/>
        <w:autoSpaceDN/>
        <w:adjustRightInd/>
        <w:spacing w:after="160" w:line="259" w:lineRule="auto"/>
      </w:pPr>
    </w:p>
    <w:p w14:paraId="0BA2A89C" w14:textId="77777777" w:rsidR="00D20BFC" w:rsidRDefault="00D20BFC" w:rsidP="000C025C">
      <w:pPr>
        <w:widowControl/>
        <w:autoSpaceDE/>
        <w:autoSpaceDN/>
        <w:adjustRightInd/>
        <w:spacing w:after="160" w:line="259" w:lineRule="auto"/>
      </w:pPr>
    </w:p>
    <w:p w14:paraId="53826695" w14:textId="77777777" w:rsidR="00B6089B" w:rsidRDefault="00B6089B" w:rsidP="00B6089B">
      <w:pPr>
        <w:ind w:firstLine="360"/>
        <w:jc w:val="both"/>
        <w:rPr>
          <w:u w:val="single"/>
        </w:rPr>
      </w:pPr>
      <w:r>
        <w:rPr>
          <w:u w:val="single"/>
        </w:rPr>
        <w:lastRenderedPageBreak/>
        <w:t>CORRESPONDENCE:</w:t>
      </w:r>
    </w:p>
    <w:p w14:paraId="3C3E73F3" w14:textId="77777777" w:rsidR="00B6089B" w:rsidRDefault="00B6089B" w:rsidP="00B6089B">
      <w:pPr>
        <w:ind w:firstLine="360"/>
        <w:jc w:val="both"/>
        <w:rPr>
          <w:u w:val="single"/>
        </w:rPr>
      </w:pPr>
    </w:p>
    <w:p w14:paraId="4CA63453" w14:textId="77777777" w:rsidR="00B6089B" w:rsidRDefault="00B6089B" w:rsidP="00B6089B">
      <w:pPr>
        <w:ind w:firstLine="360"/>
        <w:jc w:val="both"/>
      </w:pPr>
      <w:r>
        <w:t>Handouts:</w:t>
      </w:r>
    </w:p>
    <w:p w14:paraId="1F3237F6" w14:textId="19CBB64A" w:rsidR="00B6089B" w:rsidRDefault="00B6089B" w:rsidP="00C3470D">
      <w:pPr>
        <w:pStyle w:val="ListParagraph"/>
        <w:numPr>
          <w:ilvl w:val="0"/>
          <w:numId w:val="1"/>
        </w:numPr>
        <w:jc w:val="both"/>
      </w:pPr>
      <w:r>
        <w:t>List of Board Engineer Vouchers, dated May 7, 2026</w:t>
      </w:r>
    </w:p>
    <w:p w14:paraId="649989BE" w14:textId="1AFC4AFA" w:rsidR="00B6089B" w:rsidRDefault="00B6089B" w:rsidP="00C3470D">
      <w:pPr>
        <w:pStyle w:val="ListParagraph"/>
        <w:numPr>
          <w:ilvl w:val="0"/>
          <w:numId w:val="1"/>
        </w:numPr>
        <w:jc w:val="both"/>
      </w:pPr>
      <w:r>
        <w:t>List of Board Solicitor Vouchers, dated May 7, 2026</w:t>
      </w:r>
    </w:p>
    <w:p w14:paraId="45A5AA14" w14:textId="77777777" w:rsidR="00B6089B" w:rsidRDefault="00B6089B" w:rsidP="00B6089B">
      <w:pPr>
        <w:jc w:val="both"/>
      </w:pPr>
    </w:p>
    <w:p w14:paraId="3498FEAC" w14:textId="3AD81C5D" w:rsidR="00946A21" w:rsidRDefault="00FE4DF2" w:rsidP="003A3F49">
      <w:pPr>
        <w:ind w:firstLine="720"/>
        <w:jc w:val="both"/>
      </w:pPr>
      <w:r>
        <w:t>Chairman Hanson read the agenda aloud for the benefit of the public.</w:t>
      </w:r>
      <w:r w:rsidR="00A33B39">
        <w:t xml:space="preserve"> </w:t>
      </w:r>
    </w:p>
    <w:p w14:paraId="2FDD801D" w14:textId="77777777" w:rsidR="00E87B5F" w:rsidRDefault="00E87B5F" w:rsidP="00E87B5F">
      <w:pPr>
        <w:jc w:val="both"/>
      </w:pPr>
    </w:p>
    <w:p w14:paraId="4EEF3B1F" w14:textId="36B744F7" w:rsidR="00E565AC" w:rsidRDefault="00E565AC" w:rsidP="003A3F49">
      <w:pPr>
        <w:ind w:firstLine="720"/>
        <w:jc w:val="both"/>
      </w:pPr>
      <w:r>
        <w:t>Mr. Utsch made a motion to approve minutes from the April 2, 2026 meeting, seconded by Mr. Kennedy. Motion carried.</w:t>
      </w:r>
    </w:p>
    <w:p w14:paraId="58394A65" w14:textId="77777777" w:rsidR="00E565AC" w:rsidRDefault="00E565AC" w:rsidP="00E565AC">
      <w:pPr>
        <w:ind w:firstLine="720"/>
        <w:jc w:val="both"/>
      </w:pPr>
    </w:p>
    <w:p w14:paraId="6DC19AF9" w14:textId="65D9B58A" w:rsidR="00E565AC" w:rsidRDefault="00E565AC" w:rsidP="003A3F49">
      <w:pPr>
        <w:ind w:firstLine="720"/>
        <w:jc w:val="both"/>
      </w:pPr>
      <w:r>
        <w:t>Mr. Kennedy made a motion to approve all other resolutions from the meeting of April 2, 2026, seconded by Mr. Utsch. Motion carried.</w:t>
      </w:r>
    </w:p>
    <w:p w14:paraId="653B0A3B" w14:textId="77777777" w:rsidR="00E565AC" w:rsidRDefault="00E565AC" w:rsidP="00E565AC">
      <w:pPr>
        <w:ind w:firstLine="720"/>
        <w:jc w:val="both"/>
      </w:pPr>
    </w:p>
    <w:p w14:paraId="461CCB30" w14:textId="7D66EB70" w:rsidR="00E565AC" w:rsidRDefault="00E565AC" w:rsidP="003A3F49">
      <w:pPr>
        <w:ind w:firstLine="720"/>
        <w:jc w:val="both"/>
      </w:pPr>
      <w:r>
        <w:t>Mr. Kennedy made a motion to approve Board Solicitor Vouchers, seconded by Mr. Sweeten. Motion carried.</w:t>
      </w:r>
    </w:p>
    <w:p w14:paraId="35C70A64" w14:textId="77777777" w:rsidR="00E565AC" w:rsidRDefault="00E565AC" w:rsidP="00E565AC">
      <w:pPr>
        <w:ind w:firstLine="720"/>
        <w:jc w:val="both"/>
      </w:pPr>
    </w:p>
    <w:p w14:paraId="25A778C2" w14:textId="2FBABEDB" w:rsidR="00E565AC" w:rsidRDefault="00E565AC" w:rsidP="003A3F49">
      <w:pPr>
        <w:ind w:firstLine="720"/>
        <w:jc w:val="both"/>
      </w:pPr>
      <w:r>
        <w:t>Mr. Kennedy made a motion to approve Board Engineer Vouchers, seconded by Mr. Utsch. Motion carried.</w:t>
      </w:r>
    </w:p>
    <w:p w14:paraId="24D07721" w14:textId="77777777" w:rsidR="00E565AC" w:rsidRDefault="00E565AC" w:rsidP="00E565AC">
      <w:pPr>
        <w:ind w:firstLine="720"/>
        <w:jc w:val="both"/>
      </w:pPr>
    </w:p>
    <w:p w14:paraId="3A85EC18" w14:textId="4F5B5E86" w:rsidR="00B6089B" w:rsidRDefault="00B6089B" w:rsidP="00C3470D">
      <w:pPr>
        <w:pStyle w:val="ListParagraph"/>
        <w:numPr>
          <w:ilvl w:val="0"/>
          <w:numId w:val="2"/>
        </w:numPr>
      </w:pPr>
      <w:r w:rsidRPr="00B6089B">
        <w:t xml:space="preserve">Hardship variance application for the construction of a new single-family dwelling (SFD) on a lot that is deficient in lot are and lot frontage. Submitted by ARCR Home Builders, LLC for the location known as Block 331, Lot(s) 19+20, 140 Kentucky Avenue </w:t>
      </w:r>
    </w:p>
    <w:p w14:paraId="1AB80995" w14:textId="77777777" w:rsidR="00103DDA" w:rsidRDefault="00103DDA" w:rsidP="00103DDA">
      <w:pPr>
        <w:ind w:left="720"/>
      </w:pPr>
    </w:p>
    <w:p w14:paraId="50F6483D" w14:textId="06B1DB3F" w:rsidR="00103DDA" w:rsidRDefault="00103DDA" w:rsidP="003A3F49">
      <w:pPr>
        <w:ind w:firstLine="720"/>
      </w:pPr>
      <w:r>
        <w:t>Mr. Scott Good, Esq., is representing the applicant.</w:t>
      </w:r>
    </w:p>
    <w:p w14:paraId="33B77298" w14:textId="77777777" w:rsidR="00E87B5F" w:rsidRDefault="00E87B5F" w:rsidP="001C55C7"/>
    <w:p w14:paraId="571F26E2" w14:textId="16CDF1F9" w:rsidR="00E87B5F" w:rsidRDefault="00E87B5F" w:rsidP="003A3F49">
      <w:pPr>
        <w:ind w:firstLine="720"/>
      </w:pPr>
      <w:r>
        <w:t xml:space="preserve">Mr. Good explained the purpose of the application is to construct a </w:t>
      </w:r>
      <w:r w:rsidR="003A3F49">
        <w:t xml:space="preserve">SFD </w:t>
      </w:r>
      <w:r>
        <w:t>on the parcel and satisfy any additional variances deemed appropriate by the Board.</w:t>
      </w:r>
    </w:p>
    <w:p w14:paraId="03111D8A" w14:textId="77777777" w:rsidR="00E87B5F" w:rsidRDefault="00E87B5F" w:rsidP="001C55C7">
      <w:pPr>
        <w:ind w:firstLine="360"/>
      </w:pPr>
    </w:p>
    <w:p w14:paraId="74856201" w14:textId="1D0016FE" w:rsidR="00E87B5F" w:rsidRDefault="00E87B5F" w:rsidP="003A3F49">
      <w:pPr>
        <w:widowControl/>
        <w:autoSpaceDE/>
        <w:autoSpaceDN/>
        <w:adjustRightInd/>
        <w:spacing w:line="259" w:lineRule="auto"/>
        <w:ind w:firstLine="720"/>
        <w:jc w:val="both"/>
      </w:pPr>
      <w:r>
        <w:t xml:space="preserve">Mr. Joseph C. </w:t>
      </w:r>
      <w:proofErr w:type="spellStart"/>
      <w:r>
        <w:t>Marvasi</w:t>
      </w:r>
      <w:proofErr w:type="spellEnd"/>
      <w:r>
        <w:t xml:space="preserve">, P. E., was sworn in by Chairman Hanson, and provided credentials, which were accepted by the Board. </w:t>
      </w:r>
    </w:p>
    <w:p w14:paraId="45DE68C8" w14:textId="77777777" w:rsidR="00E87B5F" w:rsidRDefault="00E87B5F" w:rsidP="001C55C7">
      <w:pPr>
        <w:widowControl/>
        <w:autoSpaceDE/>
        <w:autoSpaceDN/>
        <w:adjustRightInd/>
        <w:spacing w:line="259" w:lineRule="auto"/>
        <w:ind w:firstLine="360"/>
        <w:jc w:val="both"/>
      </w:pPr>
    </w:p>
    <w:p w14:paraId="7D193699" w14:textId="33B6FEEA" w:rsidR="00E87B5F" w:rsidRDefault="00E87B5F" w:rsidP="003A3F49">
      <w:pPr>
        <w:widowControl/>
        <w:autoSpaceDE/>
        <w:autoSpaceDN/>
        <w:adjustRightInd/>
        <w:spacing w:line="259" w:lineRule="auto"/>
        <w:ind w:firstLine="720"/>
        <w:jc w:val="both"/>
      </w:pPr>
      <w:r>
        <w:t xml:space="preserve">Mr. </w:t>
      </w:r>
      <w:proofErr w:type="spellStart"/>
      <w:r>
        <w:t>Marvasi</w:t>
      </w:r>
      <w:proofErr w:type="spellEnd"/>
      <w:r>
        <w:t xml:space="preserve"> testified the existing site is an undersized parcel. The property is similar to the rest of the development, many of which are not compliant within the Zon</w:t>
      </w:r>
      <w:r w:rsidR="00FA267E">
        <w:t xml:space="preserve">e, but are within the right tolerance of the water table. Currently, the property is vacant, with no adjoining land available for purchase to become compliant, making this variance request justifiable. </w:t>
      </w:r>
    </w:p>
    <w:p w14:paraId="4BEFA440" w14:textId="77777777" w:rsidR="00FA267E" w:rsidRDefault="00FA267E" w:rsidP="001C55C7">
      <w:pPr>
        <w:widowControl/>
        <w:autoSpaceDE/>
        <w:autoSpaceDN/>
        <w:adjustRightInd/>
        <w:spacing w:line="259" w:lineRule="auto"/>
        <w:ind w:firstLine="360"/>
        <w:jc w:val="both"/>
      </w:pPr>
    </w:p>
    <w:p w14:paraId="08B16BE2" w14:textId="52CE79E9" w:rsidR="000535C6" w:rsidRDefault="00FA267E" w:rsidP="003A3F49">
      <w:pPr>
        <w:ind w:firstLine="720"/>
        <w:jc w:val="both"/>
      </w:pPr>
      <w:r>
        <w:t>T</w:t>
      </w:r>
      <w:r w:rsidR="000535C6">
        <w:t>his portion of the meeting was opened to the public.</w:t>
      </w:r>
      <w:r w:rsidR="000535C6" w:rsidRPr="008D01E1">
        <w:t xml:space="preserve"> </w:t>
      </w:r>
      <w:r w:rsidR="000535C6">
        <w:t>No comments were made from the public. This portion of the meeting was closed to the public.</w:t>
      </w:r>
    </w:p>
    <w:p w14:paraId="6E184AF8" w14:textId="77777777" w:rsidR="001C55C7" w:rsidRDefault="001C55C7" w:rsidP="001C55C7">
      <w:pPr>
        <w:widowControl/>
        <w:autoSpaceDE/>
        <w:autoSpaceDN/>
        <w:adjustRightInd/>
        <w:spacing w:line="259" w:lineRule="auto"/>
        <w:ind w:firstLine="360"/>
      </w:pPr>
    </w:p>
    <w:p w14:paraId="5292709F" w14:textId="326A9817" w:rsidR="00FA267E" w:rsidRDefault="00FA267E" w:rsidP="003A3F49">
      <w:pPr>
        <w:widowControl/>
        <w:autoSpaceDE/>
        <w:autoSpaceDN/>
        <w:adjustRightInd/>
        <w:spacing w:line="259" w:lineRule="auto"/>
        <w:ind w:firstLine="720"/>
      </w:pPr>
      <w:r>
        <w:t>Mr. Good summarized the application is a simple request</w:t>
      </w:r>
      <w:r w:rsidR="00F6435A">
        <w:t xml:space="preserve">, noting </w:t>
      </w:r>
      <w:r>
        <w:t xml:space="preserve">the lot </w:t>
      </w:r>
      <w:r w:rsidR="00F6435A">
        <w:t xml:space="preserve">is </w:t>
      </w:r>
      <w:r>
        <w:t>consistent with other</w:t>
      </w:r>
      <w:r w:rsidR="00F6435A">
        <w:t>s</w:t>
      </w:r>
      <w:r>
        <w:t xml:space="preserve"> in the neighborhood.</w:t>
      </w:r>
    </w:p>
    <w:p w14:paraId="03F3F4C7" w14:textId="77777777" w:rsidR="001C55C7" w:rsidRDefault="001C55C7" w:rsidP="001C55C7">
      <w:pPr>
        <w:widowControl/>
        <w:autoSpaceDE/>
        <w:autoSpaceDN/>
        <w:adjustRightInd/>
        <w:spacing w:line="259" w:lineRule="auto"/>
        <w:ind w:firstLine="360"/>
      </w:pPr>
    </w:p>
    <w:p w14:paraId="0A65639D" w14:textId="10D9F8E2" w:rsidR="001C55C7" w:rsidRDefault="00FA267E" w:rsidP="003A3F49">
      <w:pPr>
        <w:widowControl/>
        <w:autoSpaceDE/>
        <w:autoSpaceDN/>
        <w:adjustRightInd/>
        <w:spacing w:line="259" w:lineRule="auto"/>
        <w:ind w:firstLine="720"/>
      </w:pPr>
      <w:r>
        <w:t xml:space="preserve">In response to the Board’s question on height, Mr. </w:t>
      </w:r>
      <w:proofErr w:type="spellStart"/>
      <w:r>
        <w:t>Marvasi</w:t>
      </w:r>
      <w:proofErr w:type="spellEnd"/>
      <w:r>
        <w:t xml:space="preserve"> confirmed </w:t>
      </w:r>
      <w:r w:rsidR="00F6435A">
        <w:t xml:space="preserve">a building </w:t>
      </w:r>
      <w:r>
        <w:t xml:space="preserve">height </w:t>
      </w:r>
      <w:r w:rsidR="00F6435A">
        <w:t xml:space="preserve">of </w:t>
      </w:r>
      <w:r>
        <w:t xml:space="preserve">28 feet. </w:t>
      </w:r>
    </w:p>
    <w:p w14:paraId="4A1FD92F" w14:textId="41022580" w:rsidR="00FA267E" w:rsidRDefault="00FA267E" w:rsidP="001C55C7">
      <w:pPr>
        <w:widowControl/>
        <w:autoSpaceDE/>
        <w:autoSpaceDN/>
        <w:adjustRightInd/>
        <w:spacing w:line="259" w:lineRule="auto"/>
        <w:ind w:firstLine="360"/>
      </w:pPr>
      <w:r>
        <w:t xml:space="preserve"> </w:t>
      </w:r>
    </w:p>
    <w:p w14:paraId="311FD4F8" w14:textId="6D2D4696" w:rsidR="00E565AC" w:rsidRDefault="001C55C7" w:rsidP="003A3F49">
      <w:pPr>
        <w:widowControl/>
        <w:autoSpaceDE/>
        <w:autoSpaceDN/>
        <w:adjustRightInd/>
        <w:spacing w:line="259" w:lineRule="auto"/>
        <w:ind w:firstLine="720"/>
      </w:pPr>
      <w:r>
        <w:t xml:space="preserve">In response to the Board’s question on changing to a duplex and/or condominiums, Mr. </w:t>
      </w:r>
      <w:proofErr w:type="spellStart"/>
      <w:r>
        <w:t>Harvatt</w:t>
      </w:r>
      <w:proofErr w:type="spellEnd"/>
      <w:r>
        <w:t xml:space="preserve"> advised this would need to return to the Board for action. </w:t>
      </w:r>
    </w:p>
    <w:p w14:paraId="22E28BF2" w14:textId="77777777" w:rsidR="00E565AC" w:rsidRDefault="00E565AC" w:rsidP="001C55C7">
      <w:pPr>
        <w:widowControl/>
        <w:autoSpaceDE/>
        <w:autoSpaceDN/>
        <w:adjustRightInd/>
        <w:spacing w:line="259" w:lineRule="auto"/>
      </w:pPr>
    </w:p>
    <w:p w14:paraId="6CE54C5F" w14:textId="77777777" w:rsidR="00F6435A" w:rsidRDefault="00F6435A" w:rsidP="00C36A21">
      <w:pPr>
        <w:ind w:firstLine="360"/>
        <w:jc w:val="both"/>
      </w:pPr>
    </w:p>
    <w:p w14:paraId="203FF6EF" w14:textId="24124B73" w:rsidR="00C36A21" w:rsidRDefault="00E565AC" w:rsidP="003A3F49">
      <w:pPr>
        <w:ind w:firstLine="720"/>
        <w:jc w:val="both"/>
      </w:pPr>
      <w:r>
        <w:lastRenderedPageBreak/>
        <w:t>Mr.</w:t>
      </w:r>
      <w:r w:rsidR="001C55C7">
        <w:t xml:space="preserve"> Kennedy </w:t>
      </w:r>
      <w:r>
        <w:t>made a motion to conditionally approve the hardship variance, seconded by Mr.</w:t>
      </w:r>
      <w:r w:rsidR="001C55C7">
        <w:t xml:space="preserve"> </w:t>
      </w:r>
      <w:r w:rsidR="00C36A21">
        <w:t xml:space="preserve">Brand. </w:t>
      </w:r>
      <w:r>
        <w:tab/>
      </w:r>
    </w:p>
    <w:p w14:paraId="7AFD22F4" w14:textId="77777777" w:rsidR="00F6435A" w:rsidRDefault="00F6435A" w:rsidP="00F6435A">
      <w:pPr>
        <w:ind w:firstLine="360"/>
        <w:jc w:val="both"/>
      </w:pPr>
    </w:p>
    <w:p w14:paraId="52298886" w14:textId="33AFD14C" w:rsidR="00E565AC" w:rsidRDefault="00E565AC" w:rsidP="00F6435A">
      <w:pPr>
        <w:ind w:firstLine="360"/>
        <w:jc w:val="both"/>
      </w:pPr>
      <w:r>
        <w:t>VOTE:</w:t>
      </w:r>
      <w:r>
        <w:tab/>
      </w:r>
      <w:r>
        <w:tab/>
        <w:t>Mr. Kennedy</w:t>
      </w:r>
      <w:r>
        <w:tab/>
      </w:r>
      <w:r>
        <w:tab/>
        <w:t>YES</w:t>
      </w:r>
      <w:r w:rsidRPr="00B40282">
        <w:tab/>
        <w:t>Mr.</w:t>
      </w:r>
      <w:r w:rsidRPr="00F8765E">
        <w:t xml:space="preserve"> </w:t>
      </w:r>
      <w:r>
        <w:t xml:space="preserve">Basco </w:t>
      </w:r>
      <w:r>
        <w:tab/>
        <w:t>YES</w:t>
      </w:r>
      <w:r>
        <w:tab/>
        <w:t xml:space="preserve">Mr. Sweeten </w:t>
      </w:r>
      <w:r>
        <w:tab/>
        <w:t>YES</w:t>
      </w:r>
      <w:r>
        <w:tab/>
      </w:r>
      <w:r>
        <w:tab/>
      </w:r>
      <w:r>
        <w:tab/>
      </w:r>
      <w:r>
        <w:tab/>
        <w:t>Mr. Baker</w:t>
      </w:r>
      <w:r>
        <w:tab/>
      </w:r>
      <w:r>
        <w:tab/>
        <w:t>YES</w:t>
      </w:r>
      <w:r>
        <w:tab/>
        <w:t>Mr. Brand</w:t>
      </w:r>
      <w:r>
        <w:tab/>
        <w:t>YES</w:t>
      </w:r>
      <w:r>
        <w:tab/>
        <w:t xml:space="preserve">Mr. Utsch </w:t>
      </w:r>
      <w:r>
        <w:tab/>
        <w:t>YES</w:t>
      </w:r>
    </w:p>
    <w:p w14:paraId="1E676116" w14:textId="77777777" w:rsidR="00E565AC" w:rsidRDefault="00E565AC" w:rsidP="00F6435A">
      <w:pPr>
        <w:widowControl/>
        <w:autoSpaceDE/>
        <w:autoSpaceDN/>
        <w:adjustRightInd/>
        <w:spacing w:line="259" w:lineRule="auto"/>
        <w:ind w:firstLine="720"/>
        <w:jc w:val="both"/>
      </w:pPr>
      <w:r>
        <w:tab/>
      </w:r>
      <w:r>
        <w:tab/>
        <w:t>Chairman Hanson</w:t>
      </w:r>
      <w:r>
        <w:tab/>
        <w:t>YES</w:t>
      </w:r>
    </w:p>
    <w:p w14:paraId="2D10741B" w14:textId="77777777" w:rsidR="003A3F49" w:rsidRDefault="003A3F49" w:rsidP="00F6435A">
      <w:pPr>
        <w:widowControl/>
        <w:autoSpaceDE/>
        <w:autoSpaceDN/>
        <w:adjustRightInd/>
        <w:spacing w:line="259" w:lineRule="auto"/>
        <w:ind w:firstLine="720"/>
        <w:jc w:val="both"/>
      </w:pPr>
    </w:p>
    <w:p w14:paraId="7F044BC0" w14:textId="77777777" w:rsidR="00E565AC" w:rsidRDefault="00E565AC" w:rsidP="003A3F49">
      <w:pPr>
        <w:widowControl/>
        <w:autoSpaceDE/>
        <w:autoSpaceDN/>
        <w:adjustRightInd/>
        <w:spacing w:line="259" w:lineRule="auto"/>
        <w:ind w:firstLine="720"/>
        <w:jc w:val="both"/>
      </w:pPr>
      <w:r w:rsidRPr="0094724F">
        <w:t xml:space="preserve">Motion was </w:t>
      </w:r>
      <w:r>
        <w:t>approved.</w:t>
      </w:r>
    </w:p>
    <w:p w14:paraId="62DAFEE2" w14:textId="77777777" w:rsidR="00E565AC" w:rsidRDefault="00E565AC" w:rsidP="00F6435A">
      <w:pPr>
        <w:jc w:val="both"/>
      </w:pPr>
    </w:p>
    <w:p w14:paraId="067100F1" w14:textId="77777777" w:rsidR="00E565AC" w:rsidRDefault="00E565AC" w:rsidP="003A3F49">
      <w:pPr>
        <w:ind w:firstLine="720"/>
        <w:jc w:val="both"/>
      </w:pPr>
      <w:r>
        <w:t>Memorializing resolutions will be prepared by the Board Solicitor to review and approve at the next scheduled meeting.</w:t>
      </w:r>
    </w:p>
    <w:p w14:paraId="7E0F12CC" w14:textId="77777777" w:rsidR="00C36A21" w:rsidRDefault="00C36A21" w:rsidP="00F6435A">
      <w:pPr>
        <w:ind w:firstLine="360"/>
        <w:jc w:val="both"/>
      </w:pPr>
    </w:p>
    <w:p w14:paraId="0E978D06" w14:textId="77077BCE" w:rsidR="00B6089B" w:rsidRDefault="00B6089B" w:rsidP="00F6435A">
      <w:pPr>
        <w:pStyle w:val="ListParagraph"/>
        <w:numPr>
          <w:ilvl w:val="0"/>
          <w:numId w:val="2"/>
        </w:numPr>
        <w:jc w:val="both"/>
      </w:pPr>
      <w:r w:rsidRPr="00B6089B">
        <w:t xml:space="preserve">Hardship variance application for the approval of an addition that encroaches into the side yard setback. Submitted by Francis Krawiec for the location known as Block 165, Lot(s) 22+23, 37 E. New York Avenue </w:t>
      </w:r>
    </w:p>
    <w:p w14:paraId="36D667B9" w14:textId="77777777" w:rsidR="00E565AC" w:rsidRDefault="00E565AC" w:rsidP="00F6435A">
      <w:pPr>
        <w:widowControl/>
        <w:autoSpaceDE/>
        <w:autoSpaceDN/>
        <w:adjustRightInd/>
        <w:spacing w:line="259" w:lineRule="auto"/>
        <w:jc w:val="both"/>
      </w:pPr>
    </w:p>
    <w:p w14:paraId="30813E36" w14:textId="3A4BDB2C" w:rsidR="00E565AC" w:rsidRDefault="00612F5F" w:rsidP="003A3F49">
      <w:pPr>
        <w:widowControl/>
        <w:autoSpaceDE/>
        <w:autoSpaceDN/>
        <w:adjustRightInd/>
        <w:spacing w:line="259" w:lineRule="auto"/>
        <w:ind w:left="360" w:firstLine="360"/>
        <w:jc w:val="both"/>
      </w:pPr>
      <w:r>
        <w:t xml:space="preserve">Mr. Francis Krawiec and Mrs. Carol Krawiec, applicants, were sworn in by Chairman Hanson. </w:t>
      </w:r>
    </w:p>
    <w:p w14:paraId="7E7A193F" w14:textId="77777777" w:rsidR="00612F5F" w:rsidRDefault="00612F5F" w:rsidP="00F6435A">
      <w:pPr>
        <w:widowControl/>
        <w:autoSpaceDE/>
        <w:autoSpaceDN/>
        <w:adjustRightInd/>
        <w:spacing w:line="259" w:lineRule="auto"/>
        <w:ind w:left="360"/>
        <w:jc w:val="both"/>
      </w:pPr>
    </w:p>
    <w:p w14:paraId="7F735775" w14:textId="77777777" w:rsidR="00612F5F" w:rsidRDefault="00612F5F" w:rsidP="003A3F49">
      <w:pPr>
        <w:widowControl/>
        <w:autoSpaceDE/>
        <w:autoSpaceDN/>
        <w:adjustRightInd/>
        <w:spacing w:line="259" w:lineRule="auto"/>
        <w:ind w:left="360" w:firstLine="360"/>
        <w:jc w:val="both"/>
      </w:pPr>
      <w:r>
        <w:t>Mr. Krawiec explained that a contractor was hired to construct a 16 x 16 rear addition. The</w:t>
      </w:r>
    </w:p>
    <w:p w14:paraId="17AAB8E8" w14:textId="203B755E" w:rsidR="00E565AC" w:rsidRDefault="00612F5F" w:rsidP="00F6435A">
      <w:pPr>
        <w:widowControl/>
        <w:autoSpaceDE/>
        <w:autoSpaceDN/>
        <w:adjustRightInd/>
        <w:spacing w:line="259" w:lineRule="auto"/>
        <w:jc w:val="both"/>
      </w:pPr>
      <w:r>
        <w:t xml:space="preserve">contractor </w:t>
      </w:r>
      <w:r w:rsidR="00F6435A">
        <w:t>conveyed to Mr. Krawiec that the t</w:t>
      </w:r>
      <w:r>
        <w:t xml:space="preserve">ypical process of pulling permits was followed, with normal inspections to follow. Mr. Krawiec </w:t>
      </w:r>
      <w:r w:rsidR="00185AF3">
        <w:t xml:space="preserve">subsequently </w:t>
      </w:r>
      <w:r>
        <w:t>discovered the contractor was not licensed, did not pull the appropriate permits, and no required inspections were conducted</w:t>
      </w:r>
      <w:r w:rsidR="00185AF3">
        <w:t xml:space="preserve">, resulting in the existing house, </w:t>
      </w:r>
      <w:r w:rsidR="002924BF">
        <w:t xml:space="preserve">with the newly constructed </w:t>
      </w:r>
      <w:r w:rsidR="00185AF3">
        <w:t xml:space="preserve">addition, </w:t>
      </w:r>
      <w:r w:rsidR="002924BF">
        <w:t xml:space="preserve">now being </w:t>
      </w:r>
      <w:r w:rsidR="00185AF3">
        <w:t>too close to the side yard setback</w:t>
      </w:r>
      <w:r w:rsidR="002924BF">
        <w:t>.</w:t>
      </w:r>
    </w:p>
    <w:p w14:paraId="64B7EF5D" w14:textId="77777777" w:rsidR="002924BF" w:rsidRDefault="002924BF" w:rsidP="00F6435A">
      <w:pPr>
        <w:widowControl/>
        <w:autoSpaceDE/>
        <w:autoSpaceDN/>
        <w:adjustRightInd/>
        <w:spacing w:line="259" w:lineRule="auto"/>
        <w:jc w:val="both"/>
      </w:pPr>
    </w:p>
    <w:p w14:paraId="23398242" w14:textId="0A799A06" w:rsidR="002924BF" w:rsidRDefault="002924BF" w:rsidP="003A3F49">
      <w:pPr>
        <w:widowControl/>
        <w:autoSpaceDE/>
        <w:autoSpaceDN/>
        <w:adjustRightInd/>
        <w:spacing w:line="259" w:lineRule="auto"/>
        <w:ind w:firstLine="720"/>
        <w:jc w:val="both"/>
      </w:pPr>
      <w:r>
        <w:t xml:space="preserve">Mr. </w:t>
      </w:r>
      <w:proofErr w:type="spellStart"/>
      <w:r>
        <w:t>Galestok</w:t>
      </w:r>
      <w:proofErr w:type="spellEnd"/>
      <w:r>
        <w:t xml:space="preserve"> confirmed to the Board this was not discovered, since no applications were submitted for the required permits. Mr. </w:t>
      </w:r>
      <w:proofErr w:type="spellStart"/>
      <w:r>
        <w:t>Galestok</w:t>
      </w:r>
      <w:proofErr w:type="spellEnd"/>
      <w:r>
        <w:t xml:space="preserve"> noted the requested setbacks are not unusual for this area. </w:t>
      </w:r>
    </w:p>
    <w:p w14:paraId="70251DED" w14:textId="77777777" w:rsidR="00E565AC" w:rsidRDefault="00E565AC" w:rsidP="00F6435A">
      <w:pPr>
        <w:widowControl/>
        <w:autoSpaceDE/>
        <w:autoSpaceDN/>
        <w:adjustRightInd/>
        <w:spacing w:line="259" w:lineRule="auto"/>
        <w:jc w:val="both"/>
      </w:pPr>
    </w:p>
    <w:p w14:paraId="2A8327EA" w14:textId="6C9E8A14" w:rsidR="000535C6" w:rsidRDefault="000535C6" w:rsidP="003A3F49">
      <w:pPr>
        <w:ind w:firstLine="720"/>
        <w:jc w:val="both"/>
      </w:pPr>
      <w:r>
        <w:t>This portion of the meeting was opened to the public.</w:t>
      </w:r>
      <w:r w:rsidRPr="008D01E1">
        <w:t xml:space="preserve"> </w:t>
      </w:r>
      <w:r>
        <w:t>No comments were made from the public. This portion of the meeting was closed to the public.</w:t>
      </w:r>
    </w:p>
    <w:p w14:paraId="3CB2D2A6" w14:textId="77777777" w:rsidR="002924BF" w:rsidRDefault="002924BF" w:rsidP="00F6435A">
      <w:pPr>
        <w:ind w:firstLine="360"/>
        <w:jc w:val="both"/>
      </w:pPr>
    </w:p>
    <w:p w14:paraId="34335142" w14:textId="0F73FBEC" w:rsidR="00E565AC" w:rsidRDefault="002924BF" w:rsidP="003A3F49">
      <w:pPr>
        <w:ind w:firstLine="720"/>
        <w:jc w:val="both"/>
      </w:pPr>
      <w:r>
        <w:t>M</w:t>
      </w:r>
      <w:r w:rsidR="00E565AC">
        <w:t xml:space="preserve">r. </w:t>
      </w:r>
      <w:r w:rsidR="004F6832">
        <w:t xml:space="preserve">Kennedy </w:t>
      </w:r>
      <w:r w:rsidR="00E565AC">
        <w:t>made a motion to conditionally approve the hardship variance, seconded by Mr.</w:t>
      </w:r>
      <w:r w:rsidR="004F6832">
        <w:t xml:space="preserve"> Basco. </w:t>
      </w:r>
      <w:r w:rsidR="00E565AC">
        <w:tab/>
      </w:r>
    </w:p>
    <w:p w14:paraId="4BD9A38C" w14:textId="77777777" w:rsidR="004F6832" w:rsidRDefault="004F6832" w:rsidP="00F6435A">
      <w:pPr>
        <w:widowControl/>
        <w:autoSpaceDE/>
        <w:autoSpaceDN/>
        <w:adjustRightInd/>
        <w:spacing w:line="259" w:lineRule="auto"/>
        <w:ind w:firstLine="360"/>
        <w:jc w:val="both"/>
      </w:pPr>
    </w:p>
    <w:p w14:paraId="2FC1238D" w14:textId="05BD57B0" w:rsidR="00E565AC" w:rsidRDefault="00E565AC" w:rsidP="00F6435A">
      <w:pPr>
        <w:widowControl/>
        <w:autoSpaceDE/>
        <w:autoSpaceDN/>
        <w:adjustRightInd/>
        <w:spacing w:line="259" w:lineRule="auto"/>
        <w:ind w:firstLine="360"/>
        <w:jc w:val="both"/>
      </w:pPr>
      <w:r>
        <w:t>VOTE:</w:t>
      </w:r>
      <w:r>
        <w:tab/>
      </w:r>
      <w:r>
        <w:tab/>
        <w:t>Mr. Kennedy</w:t>
      </w:r>
      <w:r>
        <w:tab/>
      </w:r>
      <w:r>
        <w:tab/>
        <w:t>YES</w:t>
      </w:r>
      <w:r w:rsidRPr="00B40282">
        <w:tab/>
        <w:t>Mr.</w:t>
      </w:r>
      <w:r w:rsidRPr="00F8765E">
        <w:t xml:space="preserve"> </w:t>
      </w:r>
      <w:r>
        <w:t xml:space="preserve">Basco </w:t>
      </w:r>
      <w:r>
        <w:tab/>
        <w:t>YES</w:t>
      </w:r>
      <w:r>
        <w:tab/>
        <w:t xml:space="preserve">Mr. Sweeten </w:t>
      </w:r>
      <w:r>
        <w:tab/>
        <w:t>YES</w:t>
      </w:r>
      <w:r>
        <w:tab/>
      </w:r>
      <w:r>
        <w:tab/>
      </w:r>
      <w:r>
        <w:tab/>
      </w:r>
      <w:r>
        <w:tab/>
        <w:t>Mr. Baker</w:t>
      </w:r>
      <w:r>
        <w:tab/>
      </w:r>
      <w:r>
        <w:tab/>
        <w:t>YES</w:t>
      </w:r>
      <w:r>
        <w:tab/>
        <w:t>Mr. Brand</w:t>
      </w:r>
      <w:r>
        <w:tab/>
        <w:t>YES</w:t>
      </w:r>
      <w:r>
        <w:tab/>
        <w:t xml:space="preserve">Mr. Utsch </w:t>
      </w:r>
      <w:r>
        <w:tab/>
        <w:t>YES</w:t>
      </w:r>
    </w:p>
    <w:p w14:paraId="1F7D9225" w14:textId="77777777" w:rsidR="00E565AC" w:rsidRDefault="00E565AC" w:rsidP="00F6435A">
      <w:pPr>
        <w:widowControl/>
        <w:autoSpaceDE/>
        <w:autoSpaceDN/>
        <w:adjustRightInd/>
        <w:spacing w:line="259" w:lineRule="auto"/>
        <w:ind w:firstLine="720"/>
        <w:jc w:val="both"/>
      </w:pPr>
      <w:r>
        <w:tab/>
      </w:r>
      <w:r>
        <w:tab/>
        <w:t>Chairman Hanson</w:t>
      </w:r>
      <w:r>
        <w:tab/>
        <w:t>YES</w:t>
      </w:r>
    </w:p>
    <w:p w14:paraId="6EC4221B" w14:textId="77777777" w:rsidR="004F6832" w:rsidRDefault="004F6832" w:rsidP="00F6435A">
      <w:pPr>
        <w:widowControl/>
        <w:autoSpaceDE/>
        <w:autoSpaceDN/>
        <w:adjustRightInd/>
        <w:spacing w:line="259" w:lineRule="auto"/>
        <w:ind w:firstLine="360"/>
        <w:jc w:val="both"/>
      </w:pPr>
    </w:p>
    <w:p w14:paraId="61D98ED3" w14:textId="7D9C4305" w:rsidR="004F6832" w:rsidRDefault="00E565AC" w:rsidP="003A3F49">
      <w:pPr>
        <w:widowControl/>
        <w:autoSpaceDE/>
        <w:autoSpaceDN/>
        <w:adjustRightInd/>
        <w:spacing w:line="259" w:lineRule="auto"/>
        <w:ind w:firstLine="720"/>
        <w:jc w:val="both"/>
      </w:pPr>
      <w:r w:rsidRPr="0094724F">
        <w:t xml:space="preserve">Motion was </w:t>
      </w:r>
      <w:r>
        <w:t>approved.</w:t>
      </w:r>
    </w:p>
    <w:p w14:paraId="7A4D2BF5" w14:textId="77777777" w:rsidR="004F6832" w:rsidRDefault="004F6832" w:rsidP="00F6435A">
      <w:pPr>
        <w:widowControl/>
        <w:autoSpaceDE/>
        <w:autoSpaceDN/>
        <w:adjustRightInd/>
        <w:spacing w:line="259" w:lineRule="auto"/>
        <w:ind w:firstLine="360"/>
        <w:jc w:val="both"/>
      </w:pPr>
    </w:p>
    <w:p w14:paraId="2CF0BF89" w14:textId="72491F93" w:rsidR="00E565AC" w:rsidRDefault="00E565AC" w:rsidP="003A3F49">
      <w:pPr>
        <w:widowControl/>
        <w:autoSpaceDE/>
        <w:autoSpaceDN/>
        <w:adjustRightInd/>
        <w:spacing w:line="259" w:lineRule="auto"/>
        <w:ind w:firstLine="720"/>
        <w:jc w:val="both"/>
      </w:pPr>
      <w:r>
        <w:t>Memorializing resolutions will be prepared by the Board Solicitor to review and approve at the next scheduled meeting.</w:t>
      </w:r>
    </w:p>
    <w:p w14:paraId="47617358" w14:textId="755D596C" w:rsidR="008B3D2B" w:rsidRDefault="008B3D2B" w:rsidP="00F6435A">
      <w:pPr>
        <w:widowControl/>
        <w:autoSpaceDE/>
        <w:autoSpaceDN/>
        <w:adjustRightInd/>
        <w:spacing w:line="259" w:lineRule="auto"/>
        <w:jc w:val="both"/>
      </w:pPr>
    </w:p>
    <w:p w14:paraId="7F7E81B7" w14:textId="3FD2D560" w:rsidR="00B6089B" w:rsidRDefault="00B6089B" w:rsidP="00F6435A">
      <w:pPr>
        <w:pStyle w:val="ListParagraph"/>
        <w:numPr>
          <w:ilvl w:val="0"/>
          <w:numId w:val="2"/>
        </w:numPr>
        <w:jc w:val="both"/>
      </w:pPr>
      <w:r w:rsidRPr="00B6089B">
        <w:t xml:space="preserve">Use and Hardship variance application for the construction of an accessory dwelling unit that would encroach into the rear and side yard setbacks. Submitted by Dominic Rappucci for the location known as Block 665, Lot 17, 601 Wilson Avenue </w:t>
      </w:r>
    </w:p>
    <w:p w14:paraId="03DFC8EC" w14:textId="77777777" w:rsidR="00103DDA" w:rsidRDefault="00103DDA" w:rsidP="00F6435A">
      <w:pPr>
        <w:jc w:val="both"/>
      </w:pPr>
    </w:p>
    <w:p w14:paraId="6C2C9937" w14:textId="6B42FFE8" w:rsidR="008B3D2B" w:rsidRDefault="00EF2C72" w:rsidP="003A3F49">
      <w:pPr>
        <w:ind w:firstLine="720"/>
        <w:jc w:val="both"/>
        <w:rPr>
          <w:color w:val="000000"/>
          <w:shd w:val="clear" w:color="auto" w:fill="FFFFFF"/>
        </w:rPr>
      </w:pPr>
      <w:r>
        <w:t>M</w:t>
      </w:r>
      <w:r w:rsidR="003A3F49">
        <w:t>r</w:t>
      </w:r>
      <w:r>
        <w:t xml:space="preserve">s. </w:t>
      </w:r>
      <w:r w:rsidRPr="006A467D">
        <w:rPr>
          <w:color w:val="000000"/>
          <w:shd w:val="clear" w:color="auto" w:fill="FFFFFF"/>
        </w:rPr>
        <w:t>Erika Lezama-Simonson</w:t>
      </w:r>
      <w:r>
        <w:rPr>
          <w:color w:val="000000"/>
          <w:shd w:val="clear" w:color="auto" w:fill="FFFFFF"/>
        </w:rPr>
        <w:t>, Esq., is representing the applicant.</w:t>
      </w:r>
    </w:p>
    <w:p w14:paraId="04ABA055" w14:textId="77777777" w:rsidR="004F6832" w:rsidRDefault="004F6832" w:rsidP="00F6435A">
      <w:pPr>
        <w:ind w:firstLine="360"/>
        <w:jc w:val="both"/>
        <w:rPr>
          <w:color w:val="000000"/>
          <w:shd w:val="clear" w:color="auto" w:fill="FFFFFF"/>
        </w:rPr>
      </w:pPr>
    </w:p>
    <w:p w14:paraId="5D17617B" w14:textId="77777777" w:rsidR="003A3F49" w:rsidRDefault="003A3F49" w:rsidP="00F6435A">
      <w:pPr>
        <w:ind w:firstLine="360"/>
        <w:jc w:val="both"/>
        <w:rPr>
          <w:color w:val="000000"/>
          <w:shd w:val="clear" w:color="auto" w:fill="FFFFFF"/>
        </w:rPr>
      </w:pPr>
    </w:p>
    <w:p w14:paraId="4F99F0C7" w14:textId="046047CB" w:rsidR="00032B65" w:rsidRDefault="004F6832" w:rsidP="003A3F49">
      <w:pPr>
        <w:ind w:firstLine="720"/>
        <w:jc w:val="both"/>
        <w:rPr>
          <w:color w:val="000000"/>
          <w:shd w:val="clear" w:color="auto" w:fill="FFFFFF"/>
        </w:rPr>
      </w:pPr>
      <w:r>
        <w:rPr>
          <w:color w:val="000000"/>
          <w:shd w:val="clear" w:color="auto" w:fill="FFFFFF"/>
        </w:rPr>
        <w:lastRenderedPageBreak/>
        <w:t>M</w:t>
      </w:r>
      <w:r w:rsidR="003A3F49">
        <w:rPr>
          <w:color w:val="000000"/>
          <w:shd w:val="clear" w:color="auto" w:fill="FFFFFF"/>
        </w:rPr>
        <w:t>r</w:t>
      </w:r>
      <w:r>
        <w:rPr>
          <w:color w:val="000000"/>
          <w:shd w:val="clear" w:color="auto" w:fill="FFFFFF"/>
        </w:rPr>
        <w:t>s. Lezama-Simonson</w:t>
      </w:r>
      <w:r w:rsidR="00AB2F0F">
        <w:rPr>
          <w:color w:val="000000"/>
          <w:shd w:val="clear" w:color="auto" w:fill="FFFFFF"/>
        </w:rPr>
        <w:t xml:space="preserve"> explained the application is for a variance and bulk variance relief for a </w:t>
      </w:r>
      <w:r w:rsidR="00032B65">
        <w:rPr>
          <w:color w:val="000000"/>
          <w:shd w:val="clear" w:color="auto" w:fill="FFFFFF"/>
        </w:rPr>
        <w:t>second-floor</w:t>
      </w:r>
      <w:r w:rsidR="00AB2F0F">
        <w:rPr>
          <w:color w:val="000000"/>
          <w:shd w:val="clear" w:color="auto" w:fill="FFFFFF"/>
        </w:rPr>
        <w:t xml:space="preserve"> accessory dwelling unit, which is to be in the same location as the garage. Occupancy will be for family – e.g. – grandchildren and is not to be a rental unit. </w:t>
      </w:r>
      <w:r w:rsidR="00032B65">
        <w:rPr>
          <w:color w:val="000000"/>
          <w:shd w:val="clear" w:color="auto" w:fill="FFFFFF"/>
        </w:rPr>
        <w:t xml:space="preserve">The applicant has submitted a signed affidavit, affirming the unit will not be for rental purposes, and has agreed to a deed restriction as well. </w:t>
      </w:r>
    </w:p>
    <w:p w14:paraId="263D6B41" w14:textId="77777777" w:rsidR="00F6435A" w:rsidRDefault="00F6435A" w:rsidP="00F6435A">
      <w:pPr>
        <w:ind w:firstLine="360"/>
        <w:jc w:val="both"/>
        <w:rPr>
          <w:color w:val="000000"/>
          <w:shd w:val="clear" w:color="auto" w:fill="FFFFFF"/>
        </w:rPr>
      </w:pPr>
    </w:p>
    <w:p w14:paraId="0DB8F900" w14:textId="272EF5D7" w:rsidR="004F6832" w:rsidRDefault="004F6832" w:rsidP="003A3F49">
      <w:pPr>
        <w:ind w:firstLine="720"/>
        <w:jc w:val="both"/>
      </w:pPr>
      <w:r>
        <w:t xml:space="preserve">Mr. Ralph H. Wesner, AIA, was sworn in by Chairman Hanson, and provided credentials, which were accepted by the Board. </w:t>
      </w:r>
    </w:p>
    <w:p w14:paraId="7A0DADA3" w14:textId="77777777" w:rsidR="00032B65" w:rsidRDefault="00032B65" w:rsidP="00F6435A">
      <w:pPr>
        <w:ind w:firstLine="360"/>
        <w:jc w:val="both"/>
      </w:pPr>
    </w:p>
    <w:p w14:paraId="0789FAEA" w14:textId="45A85911" w:rsidR="00032B65" w:rsidRDefault="00032B65" w:rsidP="003A3F49">
      <w:pPr>
        <w:ind w:firstLine="720"/>
        <w:jc w:val="both"/>
      </w:pPr>
      <w:r>
        <w:t>Mr. Wesner submitted concept photos of the application and a conceptual floor plan</w:t>
      </w:r>
      <w:r w:rsidR="00843951">
        <w:t xml:space="preserve">. </w:t>
      </w:r>
    </w:p>
    <w:p w14:paraId="1A254035" w14:textId="77777777" w:rsidR="00843951" w:rsidRDefault="00843951" w:rsidP="00F6435A">
      <w:pPr>
        <w:ind w:firstLine="360"/>
        <w:jc w:val="both"/>
      </w:pPr>
    </w:p>
    <w:p w14:paraId="49B64926" w14:textId="7B9BEB53" w:rsidR="00843951" w:rsidRDefault="00843951" w:rsidP="003A3F49">
      <w:pPr>
        <w:ind w:firstLine="720"/>
        <w:jc w:val="both"/>
      </w:pPr>
      <w:r>
        <w:t>Mr. Donald Rappucci, applicant, was sworn in by Chairman Hanson.</w:t>
      </w:r>
    </w:p>
    <w:p w14:paraId="3A1BF9A2" w14:textId="77777777" w:rsidR="00843951" w:rsidRDefault="00843951" w:rsidP="00F6435A">
      <w:pPr>
        <w:ind w:firstLine="360"/>
        <w:jc w:val="both"/>
      </w:pPr>
    </w:p>
    <w:p w14:paraId="4404B34A" w14:textId="3995E836" w:rsidR="004F6832" w:rsidRDefault="004F6832" w:rsidP="003A3F49">
      <w:pPr>
        <w:ind w:firstLine="720"/>
        <w:jc w:val="both"/>
      </w:pPr>
      <w:r>
        <w:t>Mr. Vincent L. Orlando, L.L.A., P.E., P.P., C.M.E., was sworn in by Chairman Hanson, and provided credentials, which were accepted by the Board.</w:t>
      </w:r>
    </w:p>
    <w:p w14:paraId="090508F9" w14:textId="77777777" w:rsidR="00843951" w:rsidRDefault="00843951" w:rsidP="00F6435A">
      <w:pPr>
        <w:ind w:firstLine="360"/>
        <w:jc w:val="both"/>
      </w:pPr>
    </w:p>
    <w:p w14:paraId="359E02A8" w14:textId="700C51E8" w:rsidR="00843951" w:rsidRDefault="00843951" w:rsidP="003A3F49">
      <w:pPr>
        <w:ind w:firstLine="720"/>
        <w:jc w:val="both"/>
      </w:pPr>
      <w:r>
        <w:t xml:space="preserve">Mr. </w:t>
      </w:r>
      <w:proofErr w:type="spellStart"/>
      <w:r>
        <w:t>Rappucci</w:t>
      </w:r>
      <w:proofErr w:type="spellEnd"/>
      <w:r>
        <w:t xml:space="preserve"> stated the property was purchased by his children in March 2025, who love this area. They are down most holidays with family and need more room. The neighbors are amazing. The goal was to keep the size of the yard and accommodate for more people. Similar structures exist within the neighborhood.</w:t>
      </w:r>
    </w:p>
    <w:p w14:paraId="125DBB8E" w14:textId="77777777" w:rsidR="00843951" w:rsidRDefault="00843951" w:rsidP="00F6435A">
      <w:pPr>
        <w:ind w:firstLine="360"/>
        <w:jc w:val="both"/>
      </w:pPr>
    </w:p>
    <w:p w14:paraId="28D9B0C0" w14:textId="1622E2D9" w:rsidR="00843951" w:rsidRDefault="00843951" w:rsidP="003A3F49">
      <w:pPr>
        <w:ind w:firstLine="720"/>
        <w:jc w:val="both"/>
      </w:pPr>
      <w:r>
        <w:t>In response to M</w:t>
      </w:r>
      <w:r w:rsidR="003A3F49">
        <w:t>r</w:t>
      </w:r>
      <w:r>
        <w:t>s. Lezama-Simonson</w:t>
      </w:r>
      <w:r w:rsidR="003A3F49">
        <w:t>’s</w:t>
      </w:r>
      <w:r>
        <w:t xml:space="preserve"> question regarding rental concerns, Mr. </w:t>
      </w:r>
      <w:proofErr w:type="spellStart"/>
      <w:r>
        <w:t>Rappucci</w:t>
      </w:r>
      <w:proofErr w:type="spellEnd"/>
      <w:r>
        <w:t xml:space="preserve"> restated an affidavit has been signed and submitted</w:t>
      </w:r>
      <w:r w:rsidR="001F2AF7">
        <w:t xml:space="preserve">, stating there is no intent to </w:t>
      </w:r>
      <w:r>
        <w:t>rent</w:t>
      </w:r>
      <w:r w:rsidR="001F2AF7">
        <w:t xml:space="preserve"> the uni</w:t>
      </w:r>
      <w:r w:rsidR="002E721B">
        <w:t>t, and has</w:t>
      </w:r>
      <w:r>
        <w:t xml:space="preserve"> agreed to a deed restriction</w:t>
      </w:r>
      <w:r w:rsidR="002E721B">
        <w:t xml:space="preserve">, </w:t>
      </w:r>
      <w:r w:rsidR="004962E8">
        <w:t>citing the</w:t>
      </w:r>
      <w:r>
        <w:t xml:space="preserve"> unit cannot be sold off separately and will not be used for rental</w:t>
      </w:r>
      <w:r w:rsidR="0055511B">
        <w:t xml:space="preserve"> p</w:t>
      </w:r>
      <w:r>
        <w:t>urposes</w:t>
      </w:r>
      <w:r w:rsidR="004962E8">
        <w:t xml:space="preserve">. </w:t>
      </w:r>
    </w:p>
    <w:p w14:paraId="12558651" w14:textId="77777777" w:rsidR="004962E8" w:rsidRDefault="004962E8" w:rsidP="00F6435A">
      <w:pPr>
        <w:ind w:firstLine="360"/>
        <w:jc w:val="both"/>
      </w:pPr>
    </w:p>
    <w:p w14:paraId="29E4775D" w14:textId="53654ABD" w:rsidR="004962E8" w:rsidRDefault="004962E8" w:rsidP="003A3F49">
      <w:pPr>
        <w:ind w:firstLine="720"/>
        <w:jc w:val="both"/>
      </w:pPr>
      <w:r>
        <w:t>M</w:t>
      </w:r>
      <w:r w:rsidR="003A3F49">
        <w:t>r</w:t>
      </w:r>
      <w:r>
        <w:t xml:space="preserve">s. Lezama-Simonson noted the submitted floor plans has not changed than what was originally proposed. </w:t>
      </w:r>
    </w:p>
    <w:p w14:paraId="1CB0D2C6" w14:textId="77777777" w:rsidR="004962E8" w:rsidRDefault="004962E8" w:rsidP="00F6435A">
      <w:pPr>
        <w:ind w:firstLine="360"/>
        <w:jc w:val="both"/>
      </w:pPr>
    </w:p>
    <w:p w14:paraId="03D2E873" w14:textId="177B875D" w:rsidR="004962E8" w:rsidRDefault="004962E8" w:rsidP="003A3F49">
      <w:pPr>
        <w:ind w:firstLine="720"/>
        <w:jc w:val="both"/>
      </w:pPr>
      <w:r>
        <w:t xml:space="preserve">Mr. Wesner reviewed the specifics of the proposed building, noting it is a cottage style structure designed to be harmonious within the area and a splendid addition to the neighborhood. </w:t>
      </w:r>
    </w:p>
    <w:p w14:paraId="46B499F3" w14:textId="77777777" w:rsidR="004962E8" w:rsidRDefault="004962E8" w:rsidP="00F6435A">
      <w:pPr>
        <w:ind w:firstLine="360"/>
        <w:jc w:val="both"/>
      </w:pPr>
    </w:p>
    <w:p w14:paraId="414FDE6E" w14:textId="3C8000EF" w:rsidR="004962E8" w:rsidRDefault="004962E8" w:rsidP="00F6435A">
      <w:pPr>
        <w:ind w:firstLine="360"/>
        <w:jc w:val="both"/>
      </w:pPr>
      <w:r>
        <w:t>In response to the Board’s question</w:t>
      </w:r>
      <w:r w:rsidR="004C4056">
        <w:t>s</w:t>
      </w:r>
      <w:r>
        <w:t xml:space="preserve"> on:</w:t>
      </w:r>
    </w:p>
    <w:p w14:paraId="4AD8F0B1" w14:textId="5C55A871" w:rsidR="004962E8" w:rsidRDefault="004962E8" w:rsidP="00F6435A">
      <w:pPr>
        <w:ind w:left="2880" w:hanging="2520"/>
        <w:jc w:val="both"/>
      </w:pPr>
      <w:r>
        <w:t>Height</w:t>
      </w:r>
      <w:r w:rsidR="00276CCB">
        <w:t>:</w:t>
      </w:r>
      <w:r w:rsidR="00276CCB">
        <w:tab/>
      </w:r>
      <w:r>
        <w:t xml:space="preserve">Mr. Wesner testified the structure will have a height of 29 feet, and will be taller than the 16-foot original dwelling. Mr. </w:t>
      </w:r>
      <w:proofErr w:type="spellStart"/>
      <w:r>
        <w:t>Galestok</w:t>
      </w:r>
      <w:proofErr w:type="spellEnd"/>
      <w:r>
        <w:t xml:space="preserve"> noted the use variance would be under the permitted height requirement. </w:t>
      </w:r>
    </w:p>
    <w:p w14:paraId="56C39882" w14:textId="77777777" w:rsidR="004962E8" w:rsidRDefault="004962E8" w:rsidP="00F6435A">
      <w:pPr>
        <w:ind w:firstLine="360"/>
        <w:jc w:val="both"/>
      </w:pPr>
    </w:p>
    <w:p w14:paraId="32926733" w14:textId="64DF127A" w:rsidR="004962E8" w:rsidRDefault="004962E8" w:rsidP="00F6435A">
      <w:pPr>
        <w:ind w:firstLine="360"/>
        <w:jc w:val="both"/>
      </w:pPr>
      <w:r>
        <w:t>Addition</w:t>
      </w:r>
      <w:r w:rsidR="00276CCB">
        <w:t xml:space="preserve"> Rationale:</w:t>
      </w:r>
      <w:r w:rsidR="00276CCB">
        <w:tab/>
      </w:r>
      <w:r>
        <w:t xml:space="preserve">Mr. </w:t>
      </w:r>
      <w:proofErr w:type="spellStart"/>
      <w:r>
        <w:t>Rappucci</w:t>
      </w:r>
      <w:proofErr w:type="spellEnd"/>
      <w:r>
        <w:t xml:space="preserve"> responded that it his intent to keep the yard as it exists. </w:t>
      </w:r>
    </w:p>
    <w:p w14:paraId="1CA6EDC0" w14:textId="77777777" w:rsidR="004962E8" w:rsidRDefault="004962E8" w:rsidP="00F6435A">
      <w:pPr>
        <w:ind w:firstLine="360"/>
        <w:jc w:val="both"/>
      </w:pPr>
    </w:p>
    <w:p w14:paraId="31DA7916" w14:textId="6FF11F6E" w:rsidR="004962E8" w:rsidRDefault="004962E8" w:rsidP="00F6435A">
      <w:pPr>
        <w:ind w:left="2880" w:hanging="2520"/>
        <w:jc w:val="both"/>
      </w:pPr>
      <w:r>
        <w:t>Rental</w:t>
      </w:r>
      <w:r w:rsidR="00276CCB">
        <w:t>:</w:t>
      </w:r>
      <w:r w:rsidR="00276CCB">
        <w:tab/>
      </w:r>
      <w:r>
        <w:t>M</w:t>
      </w:r>
      <w:r w:rsidR="003A3F49">
        <w:t>r</w:t>
      </w:r>
      <w:r>
        <w:t xml:space="preserve">s. Lezama-Simonson </w:t>
      </w:r>
      <w:r w:rsidR="002E721B">
        <w:t>re</w:t>
      </w:r>
      <w:r>
        <w:t xml:space="preserve">stated </w:t>
      </w:r>
      <w:r w:rsidR="00276CCB">
        <w:t xml:space="preserve">it will not be a rental unit, </w:t>
      </w:r>
      <w:r w:rsidR="002E721B">
        <w:t xml:space="preserve">along with a </w:t>
      </w:r>
      <w:r w:rsidR="00276CCB">
        <w:t>deed restriction. The proposed construction fits with the driveway.</w:t>
      </w:r>
    </w:p>
    <w:p w14:paraId="4824EDCB" w14:textId="77777777" w:rsidR="00276CCB" w:rsidRDefault="00276CCB" w:rsidP="00F6435A">
      <w:pPr>
        <w:ind w:firstLine="360"/>
        <w:jc w:val="both"/>
      </w:pPr>
    </w:p>
    <w:p w14:paraId="21EDC835" w14:textId="127D779D" w:rsidR="00276CCB" w:rsidRDefault="00276CCB" w:rsidP="00F6435A">
      <w:pPr>
        <w:ind w:left="2880" w:hanging="2520"/>
        <w:jc w:val="both"/>
      </w:pPr>
      <w:r>
        <w:t>Increased Height:</w:t>
      </w:r>
      <w:r>
        <w:tab/>
        <w:t>Mr. Orlando stated the building foundation and frame could not support the increased height, and would need to be reconstructed.</w:t>
      </w:r>
    </w:p>
    <w:p w14:paraId="6292DF20" w14:textId="77777777" w:rsidR="0025688F" w:rsidRDefault="0025688F" w:rsidP="00F6435A">
      <w:pPr>
        <w:jc w:val="both"/>
      </w:pPr>
    </w:p>
    <w:p w14:paraId="5D76EAAA" w14:textId="77777777" w:rsidR="003A3F49" w:rsidRDefault="003A3F49" w:rsidP="00F6435A">
      <w:pPr>
        <w:jc w:val="both"/>
      </w:pPr>
    </w:p>
    <w:p w14:paraId="6AF4C697" w14:textId="77777777" w:rsidR="003A3F49" w:rsidRDefault="003A3F49" w:rsidP="00F6435A">
      <w:pPr>
        <w:jc w:val="both"/>
      </w:pPr>
    </w:p>
    <w:p w14:paraId="26F715A8" w14:textId="77777777" w:rsidR="003A3F49" w:rsidRDefault="003A3F49" w:rsidP="00F6435A">
      <w:pPr>
        <w:jc w:val="both"/>
      </w:pPr>
    </w:p>
    <w:p w14:paraId="4563C13C" w14:textId="77777777" w:rsidR="003A3F49" w:rsidRDefault="003A3F49" w:rsidP="00F6435A">
      <w:pPr>
        <w:jc w:val="both"/>
      </w:pPr>
    </w:p>
    <w:p w14:paraId="4E9D3098" w14:textId="77777777" w:rsidR="003A3F49" w:rsidRDefault="003A3F49" w:rsidP="00F6435A">
      <w:pPr>
        <w:jc w:val="both"/>
      </w:pPr>
    </w:p>
    <w:p w14:paraId="58E9254A" w14:textId="77777777" w:rsidR="003A3F49" w:rsidRDefault="003A3F49" w:rsidP="00F6435A">
      <w:pPr>
        <w:jc w:val="both"/>
      </w:pPr>
    </w:p>
    <w:p w14:paraId="0CF62F92" w14:textId="77777777" w:rsidR="003A3F49" w:rsidRDefault="003A3F49" w:rsidP="00F6435A">
      <w:pPr>
        <w:jc w:val="both"/>
      </w:pPr>
    </w:p>
    <w:p w14:paraId="44E2846D" w14:textId="0DB286C6" w:rsidR="0025688F" w:rsidRDefault="0025688F" w:rsidP="003A3F49">
      <w:pPr>
        <w:ind w:firstLine="720"/>
        <w:jc w:val="both"/>
      </w:pPr>
      <w:r>
        <w:lastRenderedPageBreak/>
        <w:t>Mr. Orlando continued, stating accessory structures are permitted. Noting that the Planning Board revised an ordinance that any space used as an occupancy would be considered a principal structure, the proposed construction is required to be designated a dwelling to, due to the language in the ordinance. No kitchen facilities are planned, since the intent is to be ancillary/subordinate to the principal structure. The structure can be moved to meet a six (6) foot side yard setback. Mr. Orlando testified this is an appropriate use of the property in this zoning district. No substantial detriments are caused to the Zoning Plan, Ordinance, or neighborhood</w:t>
      </w:r>
      <w:r w:rsidR="0055511B">
        <w:t xml:space="preserve">, and further noted there are a lot of properties in this immediate area with similar conditions. </w:t>
      </w:r>
    </w:p>
    <w:p w14:paraId="49EB1504" w14:textId="77777777" w:rsidR="0055511B" w:rsidRDefault="0055511B" w:rsidP="00F6435A">
      <w:pPr>
        <w:ind w:firstLine="360"/>
        <w:jc w:val="both"/>
      </w:pPr>
    </w:p>
    <w:p w14:paraId="3185EE65" w14:textId="51F0D8FF" w:rsidR="0055511B" w:rsidRDefault="0055511B" w:rsidP="003A3F49">
      <w:pPr>
        <w:ind w:firstLine="720"/>
        <w:jc w:val="both"/>
      </w:pPr>
      <w:r>
        <w:t xml:space="preserve">Mr. Orlando confirmed to the Board that off-street parking will be expanded to accommodate for five (5) parking spaces. </w:t>
      </w:r>
    </w:p>
    <w:p w14:paraId="0691174A" w14:textId="77777777" w:rsidR="0055511B" w:rsidRDefault="0055511B" w:rsidP="0025688F">
      <w:pPr>
        <w:ind w:firstLine="360"/>
      </w:pPr>
    </w:p>
    <w:p w14:paraId="34633AE3" w14:textId="0BF7F059" w:rsidR="0055511B" w:rsidRPr="00843951" w:rsidRDefault="0055511B" w:rsidP="003A3F49">
      <w:pPr>
        <w:ind w:firstLine="720"/>
      </w:pPr>
      <w:r>
        <w:t xml:space="preserve">Mr. </w:t>
      </w:r>
      <w:proofErr w:type="spellStart"/>
      <w:r>
        <w:t>Galestok</w:t>
      </w:r>
      <w:proofErr w:type="spellEnd"/>
      <w:r>
        <w:t xml:space="preserve"> </w:t>
      </w:r>
      <w:r w:rsidR="002E721B">
        <w:t>recalled</w:t>
      </w:r>
      <w:r>
        <w:t xml:space="preserve"> a similar situation in this neighborhood, noting the application was approved with the condition </w:t>
      </w:r>
      <w:r w:rsidR="002E721B">
        <w:t xml:space="preserve">that </w:t>
      </w:r>
      <w:r>
        <w:t xml:space="preserve">occupancy was for family use only and could only be rented as a whole property, not separately. </w:t>
      </w:r>
    </w:p>
    <w:p w14:paraId="0A1CE17C" w14:textId="77777777" w:rsidR="000535C6" w:rsidRDefault="000535C6" w:rsidP="00EF2C72">
      <w:pPr>
        <w:ind w:firstLine="720"/>
        <w:rPr>
          <w:color w:val="000000"/>
          <w:shd w:val="clear" w:color="auto" w:fill="FFFFFF"/>
        </w:rPr>
      </w:pPr>
    </w:p>
    <w:p w14:paraId="04D2AF39" w14:textId="15F28BB2" w:rsidR="001D1795" w:rsidRDefault="001D1795" w:rsidP="003A3F49">
      <w:pPr>
        <w:ind w:firstLine="720"/>
        <w:jc w:val="both"/>
      </w:pPr>
      <w:r>
        <w:t>M</w:t>
      </w:r>
      <w:r w:rsidR="003A3F49">
        <w:t>r</w:t>
      </w:r>
      <w:r>
        <w:t>s. Lezama-</w:t>
      </w:r>
      <w:r w:rsidR="003A3F49">
        <w:t>Simonson</w:t>
      </w:r>
      <w:r>
        <w:t xml:space="preserve"> confirmed the deed restriction will be corrected to include the principal residence. </w:t>
      </w:r>
    </w:p>
    <w:p w14:paraId="08C06988" w14:textId="77777777" w:rsidR="001D1795" w:rsidRDefault="001D1795" w:rsidP="001D1795">
      <w:pPr>
        <w:ind w:firstLine="720"/>
        <w:jc w:val="both"/>
      </w:pPr>
    </w:p>
    <w:p w14:paraId="25578708" w14:textId="34F394EB" w:rsidR="001D1795" w:rsidRDefault="001D1795" w:rsidP="003A3F49">
      <w:pPr>
        <w:ind w:firstLine="720"/>
        <w:jc w:val="both"/>
      </w:pPr>
      <w:r>
        <w:t xml:space="preserve">In response to the Board’s concern regarding setbacks, Mr. Orlando stated the setbacks will be revised to six (6) and six (6). </w:t>
      </w:r>
    </w:p>
    <w:p w14:paraId="6FD99E34" w14:textId="77777777" w:rsidR="001D1795" w:rsidRDefault="001D1795" w:rsidP="001D1795">
      <w:pPr>
        <w:ind w:firstLine="720"/>
        <w:jc w:val="both"/>
      </w:pPr>
    </w:p>
    <w:p w14:paraId="62915680" w14:textId="15D09309" w:rsidR="001D1795" w:rsidRDefault="001D1795" w:rsidP="003A3F49">
      <w:pPr>
        <w:ind w:firstLine="720"/>
        <w:jc w:val="both"/>
      </w:pPr>
      <w:r>
        <w:t>The Board discussed that</w:t>
      </w:r>
      <w:r w:rsidR="002E721B">
        <w:t>,</w:t>
      </w:r>
      <w:r>
        <w:t xml:space="preserve"> although </w:t>
      </w:r>
      <w:r w:rsidR="002E721B">
        <w:t>t</w:t>
      </w:r>
      <w:r>
        <w:t xml:space="preserve">he </w:t>
      </w:r>
      <w:r w:rsidR="002E721B">
        <w:t xml:space="preserve">existing </w:t>
      </w:r>
      <w:r>
        <w:t>yard space</w:t>
      </w:r>
      <w:r w:rsidR="002E721B">
        <w:t xml:space="preserve"> will not change</w:t>
      </w:r>
      <w:r>
        <w:t>, since it is a very big unit, it could open a “Pandora’s Box” for future</w:t>
      </w:r>
      <w:r w:rsidR="002E721B">
        <w:t xml:space="preserve">. It </w:t>
      </w:r>
      <w:r>
        <w:t xml:space="preserve">would be better to attach and fit within the setbacks. </w:t>
      </w:r>
    </w:p>
    <w:p w14:paraId="3DC039ED" w14:textId="77777777" w:rsidR="001D1795" w:rsidRDefault="001D1795" w:rsidP="001D1795">
      <w:pPr>
        <w:ind w:firstLine="720"/>
        <w:jc w:val="both"/>
      </w:pPr>
    </w:p>
    <w:p w14:paraId="73F22E72" w14:textId="60DD3769" w:rsidR="001D1795" w:rsidRDefault="001D1795" w:rsidP="003A3F49">
      <w:pPr>
        <w:ind w:firstLine="720"/>
        <w:jc w:val="both"/>
      </w:pPr>
      <w:r>
        <w:t xml:space="preserve">Mr. </w:t>
      </w:r>
      <w:proofErr w:type="spellStart"/>
      <w:r>
        <w:t>Harvatt</w:t>
      </w:r>
      <w:proofErr w:type="spellEnd"/>
      <w:r>
        <w:t xml:space="preserve"> opined </w:t>
      </w:r>
      <w:r w:rsidR="00EC4E4D">
        <w:t xml:space="preserve">that, in </w:t>
      </w:r>
      <w:r>
        <w:t xml:space="preserve">all likelihood, </w:t>
      </w:r>
      <w:r w:rsidR="00EC4E4D">
        <w:t xml:space="preserve">the proposed deed restriction would </w:t>
      </w:r>
      <w:r>
        <w:t xml:space="preserve">probably not meet a legal justification, if a new owner chooses to rent. Mr. </w:t>
      </w:r>
      <w:proofErr w:type="spellStart"/>
      <w:r>
        <w:t>Galestok</w:t>
      </w:r>
      <w:proofErr w:type="spellEnd"/>
      <w:r>
        <w:t xml:space="preserve"> stated the non-rental of the accessory should not be an issue</w:t>
      </w:r>
      <w:r w:rsidR="00EC4E4D">
        <w:t>, with Mr. Orlando advising a deed restriction or notice alerts a new owner, if sold tomorrow.</w:t>
      </w:r>
    </w:p>
    <w:p w14:paraId="1D67E96B" w14:textId="77777777" w:rsidR="00EC4E4D" w:rsidRDefault="00EC4E4D" w:rsidP="00EC4E4D">
      <w:pPr>
        <w:ind w:firstLine="360"/>
        <w:jc w:val="both"/>
      </w:pPr>
    </w:p>
    <w:p w14:paraId="1ABE2901" w14:textId="4FA086EE" w:rsidR="00770A75" w:rsidRDefault="00EC4E4D" w:rsidP="003A3F49">
      <w:pPr>
        <w:ind w:firstLine="720"/>
        <w:jc w:val="both"/>
      </w:pPr>
      <w:r>
        <w:t>M</w:t>
      </w:r>
      <w:r w:rsidR="003A3F49">
        <w:t>r</w:t>
      </w:r>
      <w:r>
        <w:t>s. Lezama-</w:t>
      </w:r>
      <w:r w:rsidR="003A3F49">
        <w:t>Simonson</w:t>
      </w:r>
      <w:r>
        <w:t xml:space="preserve"> </w:t>
      </w:r>
      <w:r w:rsidR="002E721B">
        <w:t xml:space="preserve">repeated </w:t>
      </w:r>
      <w:r>
        <w:t xml:space="preserve">the current purpose of this application request, </w:t>
      </w:r>
      <w:r w:rsidR="002E721B">
        <w:t>stating speculation</w:t>
      </w:r>
      <w:r>
        <w:t xml:space="preserve"> on future use</w:t>
      </w:r>
      <w:r w:rsidR="002E721B">
        <w:t xml:space="preserve"> is not applicable.</w:t>
      </w:r>
      <w:r>
        <w:t xml:space="preserve"> A subsequent buyer will be on notice, with potential consequences. The proposed construction cannot be added </w:t>
      </w:r>
      <w:r w:rsidR="00770A75">
        <w:t xml:space="preserve">to the principal dwelling, as the intent is to retain the feel of a primary home. </w:t>
      </w:r>
    </w:p>
    <w:p w14:paraId="5566E453" w14:textId="77777777" w:rsidR="00770A75" w:rsidRDefault="00770A75" w:rsidP="00EC4E4D">
      <w:pPr>
        <w:ind w:firstLine="360"/>
        <w:jc w:val="both"/>
      </w:pPr>
    </w:p>
    <w:p w14:paraId="3487654A" w14:textId="77777777" w:rsidR="00770A75" w:rsidRDefault="00770A75" w:rsidP="003E1203">
      <w:pPr>
        <w:ind w:firstLine="720"/>
        <w:jc w:val="both"/>
      </w:pPr>
      <w:r>
        <w:t xml:space="preserve">Mr. </w:t>
      </w:r>
      <w:proofErr w:type="spellStart"/>
      <w:r>
        <w:t>Harvatt</w:t>
      </w:r>
      <w:proofErr w:type="spellEnd"/>
      <w:r>
        <w:t xml:space="preserve"> reminded the Board of the Zimick application, which resulted in the State Superior Court overturing the Board’s denial action. </w:t>
      </w:r>
    </w:p>
    <w:p w14:paraId="0EC48E9B" w14:textId="77777777" w:rsidR="00770A75" w:rsidRDefault="00770A75" w:rsidP="00EC4E4D">
      <w:pPr>
        <w:ind w:firstLine="360"/>
        <w:jc w:val="both"/>
      </w:pPr>
    </w:p>
    <w:p w14:paraId="756C6F2F" w14:textId="03FF3DAE" w:rsidR="00EC4E4D" w:rsidRDefault="00770A75" w:rsidP="003E1203">
      <w:pPr>
        <w:ind w:firstLine="720"/>
        <w:jc w:val="both"/>
      </w:pPr>
      <w:r>
        <w:t xml:space="preserve">The Board discussed past actions reflect a preference that the accessory structure would not be taller than the principal. Mr. </w:t>
      </w:r>
      <w:proofErr w:type="spellStart"/>
      <w:r>
        <w:t>Galestok</w:t>
      </w:r>
      <w:proofErr w:type="spellEnd"/>
      <w:r>
        <w:t xml:space="preserve"> stated those actions have been codified, as well. </w:t>
      </w:r>
      <w:r w:rsidR="00EC4E4D">
        <w:t xml:space="preserve"> </w:t>
      </w:r>
    </w:p>
    <w:p w14:paraId="2D350FE7" w14:textId="77777777" w:rsidR="00770A75" w:rsidRDefault="00770A75" w:rsidP="00770A75">
      <w:pPr>
        <w:jc w:val="both"/>
      </w:pPr>
    </w:p>
    <w:p w14:paraId="749B5953" w14:textId="33A071A8" w:rsidR="00276CCB" w:rsidRDefault="000535C6" w:rsidP="003E1203">
      <w:pPr>
        <w:ind w:firstLine="720"/>
        <w:jc w:val="both"/>
      </w:pPr>
      <w:r>
        <w:t>This portion of the meeting was opened to the public.</w:t>
      </w:r>
      <w:r w:rsidRPr="008D01E1">
        <w:t xml:space="preserve"> </w:t>
      </w:r>
    </w:p>
    <w:p w14:paraId="4E24B6BF" w14:textId="77777777" w:rsidR="00447122" w:rsidRDefault="00447122" w:rsidP="00770A75">
      <w:pPr>
        <w:ind w:firstLine="360"/>
        <w:jc w:val="both"/>
      </w:pPr>
    </w:p>
    <w:p w14:paraId="5F928626" w14:textId="5F7C6C23" w:rsidR="00447122" w:rsidRDefault="00DA0FAF" w:rsidP="003E1203">
      <w:pPr>
        <w:ind w:firstLine="720"/>
        <w:jc w:val="both"/>
      </w:pPr>
      <w:r>
        <w:t xml:space="preserve">Chairman Hanson individually swore in the </w:t>
      </w:r>
      <w:r w:rsidR="00447122">
        <w:t>following members of the public</w:t>
      </w:r>
      <w:r>
        <w:t xml:space="preserve">, all of whom stated </w:t>
      </w:r>
      <w:r w:rsidR="00447122">
        <w:t>the following comments/concerns:</w:t>
      </w:r>
    </w:p>
    <w:p w14:paraId="779D7C3A" w14:textId="77777777" w:rsidR="00447122" w:rsidRDefault="00447122" w:rsidP="00770A75">
      <w:pPr>
        <w:ind w:firstLine="360"/>
        <w:jc w:val="both"/>
      </w:pPr>
    </w:p>
    <w:p w14:paraId="333028CC" w14:textId="65B66AF8" w:rsidR="00447122" w:rsidRDefault="00447122" w:rsidP="003E1203">
      <w:pPr>
        <w:ind w:firstLine="720"/>
        <w:jc w:val="both"/>
      </w:pPr>
      <w:r>
        <w:t>Mr. Christopher Swartz, resident of 600 Pilgrim Plaza,</w:t>
      </w:r>
      <w:r w:rsidR="003E1203">
        <w:t xml:space="preserve"> was sworn in by Chairman Hanson,</w:t>
      </w:r>
      <w:r>
        <w:t xml:space="preserve"> submitted three images of his yard</w:t>
      </w:r>
      <w:r w:rsidR="003E1203">
        <w:t xml:space="preserve"> into evidence</w:t>
      </w:r>
      <w:r>
        <w:t xml:space="preserve"> and testified:</w:t>
      </w:r>
    </w:p>
    <w:p w14:paraId="5A6BBB0A" w14:textId="71810E93" w:rsidR="00447122" w:rsidRDefault="00447122" w:rsidP="00C3470D">
      <w:pPr>
        <w:pStyle w:val="ListParagraph"/>
        <w:numPr>
          <w:ilvl w:val="0"/>
          <w:numId w:val="3"/>
        </w:numPr>
        <w:jc w:val="both"/>
      </w:pPr>
      <w:r>
        <w:t>Concern regarding the setback being four feet from the property line</w:t>
      </w:r>
    </w:p>
    <w:p w14:paraId="04F70AA7" w14:textId="2295D1A2" w:rsidR="00DA0FAF" w:rsidRDefault="00447122" w:rsidP="00C3470D">
      <w:pPr>
        <w:pStyle w:val="ListParagraph"/>
        <w:numPr>
          <w:ilvl w:val="0"/>
          <w:numId w:val="3"/>
        </w:numPr>
        <w:jc w:val="both"/>
      </w:pPr>
      <w:r>
        <w:t xml:space="preserve">Invested heavily in </w:t>
      </w:r>
      <w:r w:rsidR="00BC689C">
        <w:t>his</w:t>
      </w:r>
      <w:r>
        <w:t xml:space="preserve"> property and</w:t>
      </w:r>
      <w:r w:rsidR="00DA0FAF">
        <w:t xml:space="preserve"> feels </w:t>
      </w:r>
      <w:r>
        <w:t>proposal would</w:t>
      </w:r>
      <w:r w:rsidR="00DA0FAF">
        <w:t xml:space="preserve"> impact the value and property</w:t>
      </w:r>
    </w:p>
    <w:p w14:paraId="18DAADA6" w14:textId="77777777" w:rsidR="00DA0FAF" w:rsidRDefault="00DA0FAF" w:rsidP="00C3470D">
      <w:pPr>
        <w:pStyle w:val="ListParagraph"/>
        <w:numPr>
          <w:ilvl w:val="0"/>
          <w:numId w:val="3"/>
        </w:numPr>
        <w:jc w:val="both"/>
      </w:pPr>
      <w:r>
        <w:t xml:space="preserve">Most units build up on the existing structure </w:t>
      </w:r>
    </w:p>
    <w:p w14:paraId="3CB262E6" w14:textId="77777777" w:rsidR="00DA0FAF" w:rsidRDefault="00DA0FAF" w:rsidP="00C3470D">
      <w:pPr>
        <w:pStyle w:val="ListParagraph"/>
        <w:numPr>
          <w:ilvl w:val="0"/>
          <w:numId w:val="3"/>
        </w:numPr>
        <w:jc w:val="both"/>
      </w:pPr>
      <w:r>
        <w:lastRenderedPageBreak/>
        <w:t>Keeping the yard is not a hardship, but a desire</w:t>
      </w:r>
    </w:p>
    <w:p w14:paraId="247D1450" w14:textId="22AB770E" w:rsidR="00DA0FAF" w:rsidRDefault="00DA0FAF" w:rsidP="00C3470D">
      <w:pPr>
        <w:pStyle w:val="ListParagraph"/>
        <w:numPr>
          <w:ilvl w:val="0"/>
          <w:numId w:val="3"/>
        </w:numPr>
        <w:jc w:val="both"/>
      </w:pPr>
      <w:r>
        <w:t>A dangerous precedent will be set</w:t>
      </w:r>
    </w:p>
    <w:p w14:paraId="00A3C494" w14:textId="64D29F71" w:rsidR="00DA0FAF" w:rsidRDefault="00BC689C" w:rsidP="00C3470D">
      <w:pPr>
        <w:pStyle w:val="ListParagraph"/>
        <w:numPr>
          <w:ilvl w:val="0"/>
          <w:numId w:val="3"/>
        </w:numPr>
        <w:jc w:val="both"/>
      </w:pPr>
      <w:r>
        <w:t xml:space="preserve">No </w:t>
      </w:r>
      <w:r w:rsidR="00DA0FAF">
        <w:t>confiden</w:t>
      </w:r>
      <w:r>
        <w:t xml:space="preserve">ce </w:t>
      </w:r>
      <w:r w:rsidR="00DA0FAF">
        <w:t xml:space="preserve">with deed </w:t>
      </w:r>
      <w:r>
        <w:t xml:space="preserve">restrictions, since ordinances and home </w:t>
      </w:r>
      <w:r w:rsidR="00D366EC">
        <w:t>owners’</w:t>
      </w:r>
      <w:r>
        <w:t xml:space="preserve"> change</w:t>
      </w:r>
      <w:r w:rsidR="00DA0FAF">
        <w:t xml:space="preserve"> </w:t>
      </w:r>
    </w:p>
    <w:p w14:paraId="5B0B74F7" w14:textId="3972A522" w:rsidR="00DA0FAF" w:rsidRDefault="00DA0FAF" w:rsidP="00C3470D">
      <w:pPr>
        <w:pStyle w:val="ListParagraph"/>
        <w:numPr>
          <w:ilvl w:val="0"/>
          <w:numId w:val="3"/>
        </w:numPr>
        <w:jc w:val="both"/>
      </w:pPr>
      <w:r>
        <w:t>This is a rapidly developing neighborhood</w:t>
      </w:r>
      <w:r w:rsidR="00BC689C">
        <w:t xml:space="preserve">, </w:t>
      </w:r>
      <w:r>
        <w:t>with limited inventory</w:t>
      </w:r>
    </w:p>
    <w:p w14:paraId="3E6EA5CA" w14:textId="1549AD0F" w:rsidR="00DA0FAF" w:rsidRDefault="00DA0FAF" w:rsidP="00C3470D">
      <w:pPr>
        <w:pStyle w:val="ListParagraph"/>
        <w:numPr>
          <w:ilvl w:val="0"/>
          <w:numId w:val="3"/>
        </w:numPr>
        <w:jc w:val="both"/>
      </w:pPr>
      <w:r>
        <w:t>Fire and safety issues, due to proximity to the proposed unit</w:t>
      </w:r>
    </w:p>
    <w:p w14:paraId="1B39E9AE" w14:textId="2A7838F3" w:rsidR="00DA0FAF" w:rsidRDefault="00DA0FAF" w:rsidP="00C3470D">
      <w:pPr>
        <w:pStyle w:val="ListParagraph"/>
        <w:numPr>
          <w:ilvl w:val="0"/>
          <w:numId w:val="3"/>
        </w:numPr>
        <w:jc w:val="both"/>
      </w:pPr>
      <w:r>
        <w:t xml:space="preserve">Requesting the Board consider all the concerns </w:t>
      </w:r>
    </w:p>
    <w:p w14:paraId="09C95C72" w14:textId="77777777" w:rsidR="00BC689C" w:rsidRDefault="00BC689C" w:rsidP="003E1203">
      <w:pPr>
        <w:jc w:val="both"/>
      </w:pPr>
    </w:p>
    <w:p w14:paraId="60B6CC82" w14:textId="56403E8D" w:rsidR="00725131" w:rsidRDefault="00DA0FAF" w:rsidP="003E1203">
      <w:pPr>
        <w:ind w:firstLine="720"/>
        <w:jc w:val="both"/>
      </w:pPr>
      <w:r>
        <w:t>The Board restated the applicant agreed to move the setbacks to six</w:t>
      </w:r>
      <w:r w:rsidR="003E1203">
        <w:t xml:space="preserve"> (6) feet</w:t>
      </w:r>
      <w:r>
        <w:t xml:space="preserve"> and six</w:t>
      </w:r>
      <w:r w:rsidR="003E1203">
        <w:t xml:space="preserve"> (6) feet</w:t>
      </w:r>
      <w:r>
        <w:t xml:space="preserve">. In conclusion, Mr. Swartz responded and understands the setback agreement, however, the height </w:t>
      </w:r>
      <w:r w:rsidR="00725131">
        <w:t>is counter to the proposal, with no privacy for his pool area, and restricted light and air flow.</w:t>
      </w:r>
    </w:p>
    <w:p w14:paraId="7904217B" w14:textId="79AC84CE" w:rsidR="00FE396F" w:rsidRDefault="003E1203" w:rsidP="00DA0FAF">
      <w:pPr>
        <w:ind w:firstLine="360"/>
        <w:jc w:val="both"/>
      </w:pPr>
      <w:r>
        <w:tab/>
      </w:r>
    </w:p>
    <w:p w14:paraId="31AE711C" w14:textId="43ADCE5B" w:rsidR="00DA0FAF" w:rsidRDefault="00725131" w:rsidP="003E1203">
      <w:pPr>
        <w:ind w:firstLine="720"/>
        <w:jc w:val="both"/>
      </w:pPr>
      <w:r>
        <w:t>In response to</w:t>
      </w:r>
      <w:r w:rsidR="003C625B">
        <w:t xml:space="preserve"> </w:t>
      </w:r>
      <w:r w:rsidR="00FE396F">
        <w:t>testimony</w:t>
      </w:r>
      <w:r w:rsidR="003C625B">
        <w:t xml:space="preserve"> of Mr. Swartz</w:t>
      </w:r>
      <w:r w:rsidR="00FE396F">
        <w:t>, Mr. Orlando identified the location of th</w:t>
      </w:r>
      <w:r w:rsidR="003C625B">
        <w:t>at</w:t>
      </w:r>
      <w:r w:rsidR="00FE396F">
        <w:t xml:space="preserve"> property</w:t>
      </w:r>
      <w:r w:rsidR="00BC689C">
        <w:t xml:space="preserve"> and clarified </w:t>
      </w:r>
      <w:r w:rsidR="00FE396F">
        <w:t xml:space="preserve">the proposed structure </w:t>
      </w:r>
      <w:r w:rsidR="00BC689C">
        <w:t xml:space="preserve">is </w:t>
      </w:r>
      <w:r w:rsidR="00FE396F">
        <w:t>a goo</w:t>
      </w:r>
      <w:r w:rsidR="00BC689C">
        <w:t>d</w:t>
      </w:r>
      <w:r w:rsidR="00FE396F">
        <w:t xml:space="preserve"> 25 feet from the common property line</w:t>
      </w:r>
      <w:r w:rsidR="003C625B">
        <w:t xml:space="preserve"> of Mr. Swartz</w:t>
      </w:r>
      <w:r w:rsidR="00FE396F">
        <w:t>, not directly behind it.</w:t>
      </w:r>
    </w:p>
    <w:p w14:paraId="3E224059" w14:textId="77777777" w:rsidR="00FE396F" w:rsidRDefault="00FE396F" w:rsidP="00FE396F">
      <w:pPr>
        <w:ind w:firstLine="360"/>
        <w:jc w:val="both"/>
      </w:pPr>
    </w:p>
    <w:p w14:paraId="4B94BD05" w14:textId="33954707" w:rsidR="00C97287" w:rsidRDefault="00FE396F" w:rsidP="003E1203">
      <w:pPr>
        <w:ind w:firstLine="720"/>
        <w:jc w:val="both"/>
      </w:pPr>
      <w:r>
        <w:t>Mrs. Lori Swartz, resident of 600 Pilgram Plaza,</w:t>
      </w:r>
      <w:r w:rsidR="003E1203">
        <w:t xml:space="preserve"> was sworn in by Chairman Hanson and</w:t>
      </w:r>
      <w:r>
        <w:t xml:space="preserve"> testified:</w:t>
      </w:r>
    </w:p>
    <w:p w14:paraId="235434D0" w14:textId="2B072149" w:rsidR="00FE396F" w:rsidRDefault="00FE396F" w:rsidP="00C3470D">
      <w:pPr>
        <w:pStyle w:val="ListParagraph"/>
        <w:numPr>
          <w:ilvl w:val="0"/>
          <w:numId w:val="4"/>
        </w:numPr>
        <w:jc w:val="both"/>
      </w:pPr>
      <w:r>
        <w:t xml:space="preserve">The blueprint does not show if the proposed is moved, will the tree be removed. </w:t>
      </w:r>
    </w:p>
    <w:p w14:paraId="4A587782" w14:textId="707AD279" w:rsidR="00FE396F" w:rsidRDefault="00FE396F" w:rsidP="00C3470D">
      <w:pPr>
        <w:pStyle w:val="ListParagraph"/>
        <w:numPr>
          <w:ilvl w:val="0"/>
          <w:numId w:val="4"/>
        </w:numPr>
        <w:jc w:val="both"/>
      </w:pPr>
      <w:r>
        <w:t xml:space="preserve">Mr. Orlando replied no – it will not impact vegetation. </w:t>
      </w:r>
    </w:p>
    <w:p w14:paraId="3B554734" w14:textId="3E349668" w:rsidR="00FE396F" w:rsidRDefault="00FE396F" w:rsidP="00C3470D">
      <w:pPr>
        <w:pStyle w:val="ListParagraph"/>
        <w:numPr>
          <w:ilvl w:val="0"/>
          <w:numId w:val="4"/>
        </w:numPr>
        <w:jc w:val="both"/>
      </w:pPr>
      <w:r>
        <w:t>The proposed windows will leer directly into their property</w:t>
      </w:r>
    </w:p>
    <w:p w14:paraId="40232822" w14:textId="34C888DF" w:rsidR="00FE396F" w:rsidRDefault="00FE396F" w:rsidP="00C3470D">
      <w:pPr>
        <w:pStyle w:val="ListParagraph"/>
        <w:numPr>
          <w:ilvl w:val="0"/>
          <w:numId w:val="4"/>
        </w:numPr>
        <w:jc w:val="both"/>
      </w:pPr>
      <w:r>
        <w:t>Why not build up or closer to the house</w:t>
      </w:r>
    </w:p>
    <w:p w14:paraId="29D0834A" w14:textId="77777777" w:rsidR="00FE396F" w:rsidRDefault="00FE396F" w:rsidP="00FE396F">
      <w:pPr>
        <w:jc w:val="both"/>
      </w:pPr>
    </w:p>
    <w:p w14:paraId="6E3C1CDB" w14:textId="3C889645" w:rsidR="00122EAB" w:rsidRDefault="00FE396F" w:rsidP="003E1203">
      <w:pPr>
        <w:ind w:firstLine="720"/>
        <w:jc w:val="both"/>
      </w:pPr>
      <w:r>
        <w:t xml:space="preserve">In response to the </w:t>
      </w:r>
      <w:r w:rsidR="00C97287">
        <w:t>B</w:t>
      </w:r>
      <w:r>
        <w:t>oard’s question, Mrs. Swartz confirmed her structure is a two-story home. Mr. Orlando restated the home to the right is also a two-story, with the proposed construction not directly behind the</w:t>
      </w:r>
      <w:r w:rsidR="003C625B">
        <w:t xml:space="preserve"> </w:t>
      </w:r>
      <w:r>
        <w:t>residence</w:t>
      </w:r>
      <w:r w:rsidR="003C625B">
        <w:t xml:space="preserve"> owned by Mr. and Mrs. Swartz,</w:t>
      </w:r>
      <w:r w:rsidR="00C97287">
        <w:t xml:space="preserve"> with more impact to Lot 3 and Lot 4.</w:t>
      </w:r>
    </w:p>
    <w:p w14:paraId="341E5538" w14:textId="77777777" w:rsidR="00C97287" w:rsidRDefault="00C97287" w:rsidP="00C97287">
      <w:pPr>
        <w:ind w:firstLine="360"/>
        <w:jc w:val="both"/>
      </w:pPr>
    </w:p>
    <w:p w14:paraId="526C1872" w14:textId="5352D1D8" w:rsidR="00C97287" w:rsidRDefault="00C97287" w:rsidP="003E1203">
      <w:pPr>
        <w:ind w:firstLine="720"/>
        <w:jc w:val="both"/>
      </w:pPr>
      <w:r>
        <w:t>Mr. Michael Gallagher, resident of 602 Pilgrim Plaza,</w:t>
      </w:r>
      <w:r w:rsidR="003E1203">
        <w:t xml:space="preserve"> was sworn in by Chairman Hanson and</w:t>
      </w:r>
      <w:r>
        <w:t xml:space="preserve"> testified:</w:t>
      </w:r>
    </w:p>
    <w:p w14:paraId="11C4C4B0" w14:textId="6A610909" w:rsidR="00C97287" w:rsidRDefault="00C97287" w:rsidP="00BC689C">
      <w:pPr>
        <w:pStyle w:val="ListParagraph"/>
        <w:numPr>
          <w:ilvl w:val="0"/>
          <w:numId w:val="7"/>
        </w:numPr>
        <w:jc w:val="both"/>
      </w:pPr>
      <w:r>
        <w:t xml:space="preserve">Opposition to the application </w:t>
      </w:r>
    </w:p>
    <w:p w14:paraId="58E9C666" w14:textId="77777777" w:rsidR="00C97287" w:rsidRDefault="00C97287" w:rsidP="00BC689C">
      <w:pPr>
        <w:pStyle w:val="ListParagraph"/>
        <w:numPr>
          <w:ilvl w:val="0"/>
          <w:numId w:val="7"/>
        </w:numPr>
        <w:jc w:val="both"/>
      </w:pPr>
      <w:r>
        <w:t xml:space="preserve">Concern about rear setbacks </w:t>
      </w:r>
    </w:p>
    <w:p w14:paraId="3E31FD0F" w14:textId="77777777" w:rsidR="00C97287" w:rsidRDefault="00C97287" w:rsidP="00BC689C">
      <w:pPr>
        <w:pStyle w:val="ListParagraph"/>
        <w:numPr>
          <w:ilvl w:val="0"/>
          <w:numId w:val="7"/>
        </w:numPr>
        <w:jc w:val="both"/>
      </w:pPr>
      <w:r>
        <w:t>Undermine the integrity of the Zoning Ordinance</w:t>
      </w:r>
    </w:p>
    <w:p w14:paraId="717478B9" w14:textId="3E226EEC" w:rsidR="00C97287" w:rsidRDefault="00C97287" w:rsidP="00BC689C">
      <w:pPr>
        <w:pStyle w:val="ListParagraph"/>
        <w:numPr>
          <w:ilvl w:val="0"/>
          <w:numId w:val="7"/>
        </w:numPr>
        <w:jc w:val="both"/>
      </w:pPr>
      <w:r>
        <w:t xml:space="preserve">Although no direct impact to his property, there is concern for the neighborhood  </w:t>
      </w:r>
    </w:p>
    <w:p w14:paraId="1626A7FF" w14:textId="77777777" w:rsidR="00122EAB" w:rsidRDefault="00122EAB" w:rsidP="00FE396F">
      <w:pPr>
        <w:ind w:firstLine="360"/>
        <w:jc w:val="both"/>
      </w:pPr>
    </w:p>
    <w:p w14:paraId="3AA47FA6" w14:textId="261F83CE" w:rsidR="00C97287" w:rsidRDefault="00C97287" w:rsidP="003E1203">
      <w:pPr>
        <w:ind w:firstLine="720"/>
        <w:jc w:val="both"/>
      </w:pPr>
      <w:r>
        <w:t>Ms. Anne Marie Waxman, resident of 11 Folsom Road,</w:t>
      </w:r>
      <w:r w:rsidR="003E1203">
        <w:t xml:space="preserve"> was sworn in by Chairman Hanson and</w:t>
      </w:r>
      <w:r>
        <w:t xml:space="preserve"> testified:</w:t>
      </w:r>
    </w:p>
    <w:p w14:paraId="42BBDF54" w14:textId="05A50579" w:rsidR="00C97287" w:rsidRDefault="00C97287" w:rsidP="00BC689C">
      <w:pPr>
        <w:pStyle w:val="ListParagraph"/>
        <w:numPr>
          <w:ilvl w:val="0"/>
          <w:numId w:val="8"/>
        </w:numPr>
        <w:jc w:val="both"/>
      </w:pPr>
      <w:r>
        <w:t>Why not go up or attach to the house</w:t>
      </w:r>
    </w:p>
    <w:p w14:paraId="05145A50" w14:textId="5F489EA1" w:rsidR="00C97287" w:rsidRDefault="00C97287" w:rsidP="00BC689C">
      <w:pPr>
        <w:pStyle w:val="ListParagraph"/>
        <w:numPr>
          <w:ilvl w:val="0"/>
          <w:numId w:val="8"/>
        </w:numPr>
        <w:jc w:val="both"/>
      </w:pPr>
      <w:r>
        <w:t>Property values depend on the privacy and view of the home</w:t>
      </w:r>
    </w:p>
    <w:p w14:paraId="424CB223" w14:textId="77777777" w:rsidR="00FE396F" w:rsidRDefault="00FE396F" w:rsidP="00FE396F">
      <w:pPr>
        <w:ind w:firstLine="360"/>
        <w:jc w:val="both"/>
      </w:pPr>
    </w:p>
    <w:p w14:paraId="74726613" w14:textId="2885B62A" w:rsidR="000535C6" w:rsidRDefault="000535C6" w:rsidP="003E1203">
      <w:pPr>
        <w:ind w:firstLine="720"/>
        <w:jc w:val="both"/>
      </w:pPr>
      <w:r>
        <w:t>This portion of the meeting was closed to the public.</w:t>
      </w:r>
    </w:p>
    <w:p w14:paraId="3D1CFF2A" w14:textId="77777777" w:rsidR="00C97287" w:rsidRDefault="00C97287" w:rsidP="00C97287">
      <w:pPr>
        <w:ind w:firstLine="360"/>
        <w:jc w:val="both"/>
      </w:pPr>
    </w:p>
    <w:p w14:paraId="6825A127" w14:textId="1AB6F136" w:rsidR="00C97287" w:rsidRDefault="00C97287" w:rsidP="003E1203">
      <w:pPr>
        <w:ind w:firstLine="720"/>
        <w:jc w:val="both"/>
      </w:pPr>
      <w:r>
        <w:t>The Board inquired whether the applicant would object to no windows on the second floor</w:t>
      </w:r>
      <w:r w:rsidR="00BC689C">
        <w:t>, rear portion</w:t>
      </w:r>
      <w:r>
        <w:t xml:space="preserve"> of the proposed structure, to benefit privacy. Mr. Orlando responded that the window cannot be removed from the bedroom, but can </w:t>
      </w:r>
      <w:r w:rsidR="00BC689C">
        <w:t xml:space="preserve">be </w:t>
      </w:r>
      <w:r>
        <w:t>remove</w:t>
      </w:r>
      <w:r w:rsidR="00BC689C">
        <w:t>d</w:t>
      </w:r>
      <w:r>
        <w:t xml:space="preserve"> from the kitchen.</w:t>
      </w:r>
    </w:p>
    <w:p w14:paraId="686F08F3" w14:textId="77777777" w:rsidR="00C97287" w:rsidRDefault="00C97287" w:rsidP="00C97287">
      <w:pPr>
        <w:ind w:firstLine="360"/>
        <w:jc w:val="both"/>
      </w:pPr>
    </w:p>
    <w:p w14:paraId="6AEF56C1" w14:textId="3CFAB8DE" w:rsidR="00C97287" w:rsidRDefault="00C97287" w:rsidP="003E1203">
      <w:pPr>
        <w:ind w:firstLine="720"/>
        <w:jc w:val="both"/>
      </w:pPr>
      <w:r>
        <w:t xml:space="preserve">Mr. </w:t>
      </w:r>
      <w:proofErr w:type="spellStart"/>
      <w:r>
        <w:t>Galestok</w:t>
      </w:r>
      <w:proofErr w:type="spellEnd"/>
      <w:r>
        <w:t xml:space="preserve"> testified he does not </w:t>
      </w:r>
      <w:r w:rsidR="00BC689C">
        <w:t xml:space="preserve">approve </w:t>
      </w:r>
      <w:r w:rsidR="003E1203">
        <w:t>of</w:t>
      </w:r>
      <w:r>
        <w:t xml:space="preserve"> </w:t>
      </w:r>
      <w:r w:rsidR="00BC689C">
        <w:t>aesthetic type</w:t>
      </w:r>
      <w:r>
        <w:t xml:space="preserve"> conditions</w:t>
      </w:r>
      <w:r w:rsidR="00BC689C">
        <w:t xml:space="preserve">. </w:t>
      </w:r>
      <w:r w:rsidR="00F73896">
        <w:t xml:space="preserve">Windows do not require zoning, and is a condition that is very hard to enforce. </w:t>
      </w:r>
      <w:r>
        <w:t xml:space="preserve"> </w:t>
      </w:r>
    </w:p>
    <w:p w14:paraId="16320ECF" w14:textId="77777777" w:rsidR="00F73896" w:rsidRDefault="00F73896" w:rsidP="00C97287">
      <w:pPr>
        <w:ind w:firstLine="360"/>
        <w:jc w:val="both"/>
      </w:pPr>
    </w:p>
    <w:p w14:paraId="4C32068D" w14:textId="02DCC533" w:rsidR="00F73896" w:rsidRDefault="00F73896" w:rsidP="003E1203">
      <w:pPr>
        <w:ind w:firstLine="720"/>
        <w:jc w:val="both"/>
      </w:pPr>
      <w:r>
        <w:t xml:space="preserve">Mr. </w:t>
      </w:r>
      <w:proofErr w:type="spellStart"/>
      <w:r>
        <w:t>Harvatt</w:t>
      </w:r>
      <w:proofErr w:type="spellEnd"/>
      <w:r>
        <w:t xml:space="preserve"> reminded all that each application rises/falls on its own merits. </w:t>
      </w:r>
    </w:p>
    <w:p w14:paraId="2DC462FD" w14:textId="77777777" w:rsidR="00F73896" w:rsidRDefault="00F73896" w:rsidP="00C97287">
      <w:pPr>
        <w:ind w:firstLine="360"/>
        <w:jc w:val="both"/>
      </w:pPr>
    </w:p>
    <w:p w14:paraId="1499DB82" w14:textId="77777777" w:rsidR="003E1203" w:rsidRDefault="003E1203" w:rsidP="00C97287">
      <w:pPr>
        <w:ind w:firstLine="360"/>
        <w:jc w:val="both"/>
      </w:pPr>
    </w:p>
    <w:p w14:paraId="68CBCA29" w14:textId="77777777" w:rsidR="003E1203" w:rsidRDefault="003E1203" w:rsidP="00C97287">
      <w:pPr>
        <w:ind w:firstLine="360"/>
        <w:jc w:val="both"/>
      </w:pPr>
    </w:p>
    <w:p w14:paraId="3DF086C4" w14:textId="5EE73AD7" w:rsidR="00F73896" w:rsidRDefault="00F73896" w:rsidP="003E1203">
      <w:pPr>
        <w:ind w:firstLine="720"/>
        <w:jc w:val="both"/>
      </w:pPr>
      <w:r>
        <w:lastRenderedPageBreak/>
        <w:t>Mr. Orlando confirmed to the Board the main dwelling is approximately 30% larger than the proposed structure. Continuing, Mr. Orlando restated to the Board the applicant has agreed to relocate setbacks to six (6)</w:t>
      </w:r>
      <w:r w:rsidR="003E1203">
        <w:t xml:space="preserve"> feet and </w:t>
      </w:r>
      <w:r w:rsidR="00BC689C">
        <w:t>six (6)</w:t>
      </w:r>
      <w:r w:rsidR="003E1203">
        <w:t xml:space="preserve"> feet</w:t>
      </w:r>
      <w:r>
        <w:t xml:space="preserve">. The future cannot be predicted, however, there is coverage and setbacks that the ordinance and Board will maintain and enforce. This is a benefit to light, air, and open space. </w:t>
      </w:r>
    </w:p>
    <w:p w14:paraId="71AC2353" w14:textId="77777777" w:rsidR="00F73896" w:rsidRDefault="00F73896" w:rsidP="00F73896">
      <w:pPr>
        <w:ind w:firstLine="360"/>
        <w:jc w:val="both"/>
      </w:pPr>
    </w:p>
    <w:p w14:paraId="2A9AFAF7" w14:textId="111C0EC4" w:rsidR="00F73896" w:rsidRDefault="00F73896" w:rsidP="003E1203">
      <w:pPr>
        <w:ind w:firstLine="720"/>
        <w:jc w:val="both"/>
      </w:pPr>
      <w:r>
        <w:t xml:space="preserve">Mr. </w:t>
      </w:r>
      <w:proofErr w:type="spellStart"/>
      <w:r>
        <w:t>Galestok</w:t>
      </w:r>
      <w:proofErr w:type="spellEnd"/>
      <w:r>
        <w:t xml:space="preserve"> then clarified that repetitive discussions reference rear yard setbacks. Since it is a principal dwelling, a </w:t>
      </w:r>
      <w:r w:rsidR="00D52217">
        <w:t>20-foot</w:t>
      </w:r>
      <w:r>
        <w:t xml:space="preserve"> setback is required, not a </w:t>
      </w:r>
      <w:r w:rsidR="00D52217">
        <w:t>six-foot</w:t>
      </w:r>
      <w:r>
        <w:t xml:space="preserve"> setback.</w:t>
      </w:r>
    </w:p>
    <w:p w14:paraId="0FEDBF7B" w14:textId="77777777" w:rsidR="00F73896" w:rsidRDefault="00F73896" w:rsidP="00F73896">
      <w:pPr>
        <w:ind w:firstLine="360"/>
        <w:jc w:val="both"/>
      </w:pPr>
    </w:p>
    <w:p w14:paraId="28C811C1" w14:textId="7274FE46" w:rsidR="00F73896" w:rsidRDefault="00F73896" w:rsidP="003E1203">
      <w:pPr>
        <w:ind w:firstLine="720"/>
        <w:jc w:val="both"/>
      </w:pPr>
      <w:r>
        <w:t>The Board discussed that two</w:t>
      </w:r>
      <w:r w:rsidR="003E1203">
        <w:t xml:space="preserve"> (2)</w:t>
      </w:r>
      <w:r>
        <w:t xml:space="preserve"> units have always been difficult and cause problems. North Cape May is all residential. Testimony tonight has raised concerns about rentals. </w:t>
      </w:r>
    </w:p>
    <w:p w14:paraId="5630D38A" w14:textId="77777777" w:rsidR="00A04E72" w:rsidRDefault="00A04E72" w:rsidP="00F73896">
      <w:pPr>
        <w:ind w:firstLine="360"/>
        <w:jc w:val="both"/>
      </w:pPr>
    </w:p>
    <w:p w14:paraId="10368641" w14:textId="0D4BBEEA" w:rsidR="00F73896" w:rsidRDefault="00F73896" w:rsidP="003E1203">
      <w:pPr>
        <w:ind w:firstLine="720"/>
        <w:jc w:val="both"/>
      </w:pPr>
      <w:r>
        <w:t>M</w:t>
      </w:r>
      <w:r w:rsidR="003E1203">
        <w:t>r</w:t>
      </w:r>
      <w:r>
        <w:t>s. Lezama-</w:t>
      </w:r>
      <w:r w:rsidR="003A3F49">
        <w:t>Simonson</w:t>
      </w:r>
      <w:r>
        <w:t xml:space="preserve"> concluded this is for family use, as stated. A judge could find an issue </w:t>
      </w:r>
      <w:r w:rsidR="00C3470D">
        <w:t>with</w:t>
      </w:r>
      <w:r>
        <w:t xml:space="preserve"> the deed restriction</w:t>
      </w:r>
      <w:r w:rsidR="00C3470D">
        <w:t>, with</w:t>
      </w:r>
      <w:r>
        <w:t xml:space="preserve"> the current ow</w:t>
      </w:r>
      <w:r w:rsidR="00C3470D">
        <w:t>ners</w:t>
      </w:r>
      <w:r>
        <w:t xml:space="preserve"> not proceeding with such. The goal is to keep the small home and </w:t>
      </w:r>
      <w:r w:rsidR="00C3470D">
        <w:t xml:space="preserve">retain the charm. Mr. Orlando has testified to both positive and negative criteria of the variances. </w:t>
      </w:r>
    </w:p>
    <w:p w14:paraId="18139B6F" w14:textId="77777777" w:rsidR="00A04E72" w:rsidRDefault="00A04E72" w:rsidP="00A04E72">
      <w:pPr>
        <w:jc w:val="both"/>
        <w:rPr>
          <w:color w:val="000000"/>
          <w:shd w:val="clear" w:color="auto" w:fill="FFFFFF"/>
        </w:rPr>
      </w:pPr>
    </w:p>
    <w:p w14:paraId="39CFD02F" w14:textId="3379D2CA" w:rsidR="000535C6" w:rsidRDefault="00C3470D" w:rsidP="003E1203">
      <w:pPr>
        <w:ind w:firstLine="720"/>
        <w:jc w:val="both"/>
        <w:rPr>
          <w:color w:val="000000"/>
          <w:shd w:val="clear" w:color="auto" w:fill="FFFFFF"/>
        </w:rPr>
      </w:pPr>
      <w:r>
        <w:rPr>
          <w:color w:val="000000"/>
          <w:shd w:val="clear" w:color="auto" w:fill="FFFFFF"/>
        </w:rPr>
        <w:t xml:space="preserve">Mr. </w:t>
      </w:r>
      <w:proofErr w:type="spellStart"/>
      <w:r>
        <w:rPr>
          <w:color w:val="000000"/>
          <w:shd w:val="clear" w:color="auto" w:fill="FFFFFF"/>
        </w:rPr>
        <w:t>Harvatt</w:t>
      </w:r>
      <w:proofErr w:type="spellEnd"/>
      <w:r>
        <w:rPr>
          <w:color w:val="000000"/>
          <w:shd w:val="clear" w:color="auto" w:fill="FFFFFF"/>
        </w:rPr>
        <w:t xml:space="preserve"> stated a condition would remain for the six</w:t>
      </w:r>
      <w:r w:rsidR="003E1203">
        <w:rPr>
          <w:color w:val="000000"/>
          <w:shd w:val="clear" w:color="auto" w:fill="FFFFFF"/>
        </w:rPr>
        <w:t xml:space="preserve"> (6) feet and </w:t>
      </w:r>
      <w:r>
        <w:rPr>
          <w:color w:val="000000"/>
          <w:shd w:val="clear" w:color="auto" w:fill="FFFFFF"/>
        </w:rPr>
        <w:t>six</w:t>
      </w:r>
      <w:r w:rsidR="003E1203">
        <w:rPr>
          <w:color w:val="000000"/>
          <w:shd w:val="clear" w:color="auto" w:fill="FFFFFF"/>
        </w:rPr>
        <w:t xml:space="preserve"> (6) feet</w:t>
      </w:r>
      <w:r>
        <w:rPr>
          <w:color w:val="000000"/>
          <w:shd w:val="clear" w:color="auto" w:fill="FFFFFF"/>
        </w:rPr>
        <w:t xml:space="preserve"> setbacks. </w:t>
      </w:r>
    </w:p>
    <w:p w14:paraId="2ADCC60F" w14:textId="77777777" w:rsidR="00C3470D" w:rsidRDefault="00C3470D" w:rsidP="00A04E72">
      <w:pPr>
        <w:ind w:firstLine="720"/>
        <w:jc w:val="both"/>
        <w:rPr>
          <w:color w:val="000000"/>
          <w:shd w:val="clear" w:color="auto" w:fill="FFFFFF"/>
        </w:rPr>
      </w:pPr>
    </w:p>
    <w:p w14:paraId="0890B6FD" w14:textId="410AEFDE" w:rsidR="00E565AC" w:rsidRDefault="000535C6" w:rsidP="003E1203">
      <w:pPr>
        <w:ind w:firstLine="720"/>
        <w:jc w:val="both"/>
      </w:pPr>
      <w:r>
        <w:t>M</w:t>
      </w:r>
      <w:r w:rsidR="00E565AC">
        <w:t xml:space="preserve">r. </w:t>
      </w:r>
      <w:r w:rsidR="00C3470D">
        <w:t xml:space="preserve">Sweeten </w:t>
      </w:r>
      <w:r w:rsidR="00E565AC">
        <w:t xml:space="preserve">made a motion to conditionally </w:t>
      </w:r>
      <w:r w:rsidR="00D52217">
        <w:t>approve</w:t>
      </w:r>
      <w:r w:rsidR="00E565AC">
        <w:t xml:space="preserve"> the </w:t>
      </w:r>
      <w:r w:rsidR="00D52217">
        <w:t xml:space="preserve">use </w:t>
      </w:r>
      <w:r w:rsidR="00E565AC">
        <w:t>variance, seconded by Mr</w:t>
      </w:r>
      <w:r w:rsidR="00C3470D">
        <w:t xml:space="preserve">. Kennedy. </w:t>
      </w:r>
    </w:p>
    <w:p w14:paraId="32C8C5E1" w14:textId="77777777" w:rsidR="00E565AC" w:rsidRDefault="00E565AC" w:rsidP="00A04E72">
      <w:pPr>
        <w:ind w:firstLine="720"/>
        <w:jc w:val="both"/>
      </w:pPr>
      <w:r>
        <w:tab/>
      </w:r>
    </w:p>
    <w:p w14:paraId="5B5C0488" w14:textId="639867CC" w:rsidR="00E565AC" w:rsidRDefault="00E565AC" w:rsidP="003E1203">
      <w:pPr>
        <w:widowControl/>
        <w:autoSpaceDE/>
        <w:autoSpaceDN/>
        <w:adjustRightInd/>
        <w:spacing w:line="259" w:lineRule="auto"/>
        <w:jc w:val="both"/>
      </w:pPr>
      <w:r>
        <w:t>VOTE:</w:t>
      </w:r>
      <w:r w:rsidR="003E1203">
        <w:tab/>
      </w:r>
      <w:r>
        <w:tab/>
        <w:t>Mr. Kennedy</w:t>
      </w:r>
      <w:r>
        <w:tab/>
      </w:r>
      <w:r>
        <w:tab/>
      </w:r>
      <w:r w:rsidR="00D52217">
        <w:t>YES</w:t>
      </w:r>
      <w:r w:rsidRPr="00B40282">
        <w:tab/>
        <w:t>Mr.</w:t>
      </w:r>
      <w:r w:rsidRPr="00F8765E">
        <w:t xml:space="preserve"> </w:t>
      </w:r>
      <w:r>
        <w:t xml:space="preserve">Basco </w:t>
      </w:r>
      <w:r>
        <w:tab/>
      </w:r>
      <w:r w:rsidR="00C3470D">
        <w:t>NO</w:t>
      </w:r>
      <w:r>
        <w:tab/>
      </w:r>
      <w:r w:rsidR="00D52217">
        <w:tab/>
        <w:t>M</w:t>
      </w:r>
      <w:r>
        <w:t xml:space="preserve">r. Sweeten </w:t>
      </w:r>
      <w:r>
        <w:tab/>
      </w:r>
      <w:r w:rsidR="00D52217">
        <w:t>YES</w:t>
      </w:r>
      <w:r>
        <w:tab/>
      </w:r>
      <w:r>
        <w:tab/>
      </w:r>
      <w:r>
        <w:tab/>
        <w:t>Mr. Baker</w:t>
      </w:r>
      <w:r>
        <w:tab/>
      </w:r>
      <w:r>
        <w:tab/>
      </w:r>
      <w:r w:rsidR="00C3470D">
        <w:t>NO</w:t>
      </w:r>
      <w:r>
        <w:tab/>
        <w:t>Mr. Brand</w:t>
      </w:r>
      <w:r>
        <w:tab/>
      </w:r>
      <w:r w:rsidR="00D52217">
        <w:t>ABSTAIN</w:t>
      </w:r>
      <w:r>
        <w:tab/>
        <w:t xml:space="preserve">Mr. Utsch </w:t>
      </w:r>
      <w:r>
        <w:tab/>
      </w:r>
      <w:r w:rsidR="00C3470D">
        <w:t>NO</w:t>
      </w:r>
    </w:p>
    <w:p w14:paraId="7426AD4B" w14:textId="211EC051" w:rsidR="00E565AC" w:rsidRDefault="00E565AC" w:rsidP="00A04E72">
      <w:pPr>
        <w:widowControl/>
        <w:autoSpaceDE/>
        <w:autoSpaceDN/>
        <w:adjustRightInd/>
        <w:spacing w:line="259" w:lineRule="auto"/>
        <w:ind w:firstLine="720"/>
        <w:jc w:val="both"/>
      </w:pPr>
      <w:r>
        <w:tab/>
        <w:t>Chairman Hanson</w:t>
      </w:r>
      <w:r>
        <w:tab/>
      </w:r>
      <w:r w:rsidR="00C3470D">
        <w:t>NO</w:t>
      </w:r>
    </w:p>
    <w:p w14:paraId="3E1D15A2" w14:textId="77777777" w:rsidR="00A04E72" w:rsidRDefault="00A04E72" w:rsidP="00A04E72">
      <w:pPr>
        <w:widowControl/>
        <w:autoSpaceDE/>
        <w:autoSpaceDN/>
        <w:adjustRightInd/>
        <w:spacing w:line="259" w:lineRule="auto"/>
        <w:ind w:firstLine="720"/>
        <w:jc w:val="both"/>
      </w:pPr>
    </w:p>
    <w:p w14:paraId="0AD318ED" w14:textId="3FFE590B" w:rsidR="00E565AC" w:rsidRDefault="00E565AC" w:rsidP="003E1203">
      <w:pPr>
        <w:widowControl/>
        <w:autoSpaceDE/>
        <w:autoSpaceDN/>
        <w:adjustRightInd/>
        <w:spacing w:line="259" w:lineRule="auto"/>
        <w:ind w:firstLine="720"/>
        <w:jc w:val="both"/>
      </w:pPr>
      <w:r w:rsidRPr="0094724F">
        <w:t xml:space="preserve">Motion was </w:t>
      </w:r>
      <w:r w:rsidR="003E1203">
        <w:t>denied</w:t>
      </w:r>
      <w:r>
        <w:t>.</w:t>
      </w:r>
    </w:p>
    <w:p w14:paraId="5F6FE72E" w14:textId="77777777" w:rsidR="00E565AC" w:rsidRDefault="00E565AC" w:rsidP="00A04E72">
      <w:pPr>
        <w:jc w:val="both"/>
      </w:pPr>
    </w:p>
    <w:p w14:paraId="48125D72" w14:textId="0B6FC858" w:rsidR="00D52217" w:rsidRDefault="00D52217" w:rsidP="003E1203">
      <w:pPr>
        <w:ind w:firstLine="720"/>
        <w:jc w:val="both"/>
      </w:pPr>
      <w:r>
        <w:t>Due to denial, it was noted that the Hardship request becomes a moot point.</w:t>
      </w:r>
    </w:p>
    <w:p w14:paraId="6D4275C4" w14:textId="77777777" w:rsidR="00D52217" w:rsidRDefault="00D52217" w:rsidP="00A04E72">
      <w:pPr>
        <w:jc w:val="both"/>
      </w:pPr>
    </w:p>
    <w:p w14:paraId="6304BA8F" w14:textId="77777777" w:rsidR="00E565AC" w:rsidRDefault="00E565AC" w:rsidP="003E1203">
      <w:pPr>
        <w:ind w:firstLine="720"/>
        <w:jc w:val="both"/>
      </w:pPr>
      <w:r>
        <w:t>Memorializing resolutions will be prepared by the Board Solicitor to review and approve at the next scheduled meeting.</w:t>
      </w:r>
    </w:p>
    <w:p w14:paraId="58F1AEFE" w14:textId="77777777" w:rsidR="00C3470D" w:rsidRDefault="00C3470D" w:rsidP="00A04E72">
      <w:pPr>
        <w:ind w:firstLine="720"/>
        <w:jc w:val="both"/>
      </w:pPr>
    </w:p>
    <w:p w14:paraId="388283E8" w14:textId="16509806" w:rsidR="00B6089B" w:rsidRDefault="00B6089B" w:rsidP="00A04E72">
      <w:pPr>
        <w:pStyle w:val="ListParagraph"/>
        <w:numPr>
          <w:ilvl w:val="0"/>
          <w:numId w:val="2"/>
        </w:numPr>
        <w:jc w:val="both"/>
      </w:pPr>
      <w:r w:rsidRPr="00B6089B">
        <w:t xml:space="preserve">Hardship variance application for the construction of a front portico that would encroach into the front yard setback. Submitted by Anne Marie Waxman for the location known as Block 530, Lot(s) 25-28, 11 Folsom Avenue </w:t>
      </w:r>
    </w:p>
    <w:p w14:paraId="16497E7A" w14:textId="77777777" w:rsidR="000535C6" w:rsidRDefault="000535C6" w:rsidP="00A04E72">
      <w:pPr>
        <w:ind w:left="360"/>
        <w:jc w:val="both"/>
      </w:pPr>
    </w:p>
    <w:p w14:paraId="522663C1" w14:textId="2A342173" w:rsidR="000535C6" w:rsidRDefault="000535C6" w:rsidP="003E1203">
      <w:pPr>
        <w:ind w:firstLine="720"/>
        <w:jc w:val="both"/>
      </w:pPr>
      <w:r>
        <w:t>Ms. Anne Marie Waxman, applicant, was sworn in by Chairman Hanson.</w:t>
      </w:r>
    </w:p>
    <w:p w14:paraId="261FBB40" w14:textId="77777777" w:rsidR="000535C6" w:rsidRDefault="000535C6" w:rsidP="00A04E72">
      <w:pPr>
        <w:ind w:left="360"/>
        <w:jc w:val="both"/>
      </w:pPr>
    </w:p>
    <w:p w14:paraId="260D7A04" w14:textId="797458EA" w:rsidR="000535C6" w:rsidRDefault="000535C6" w:rsidP="003E1203">
      <w:pPr>
        <w:ind w:firstLine="720"/>
        <w:jc w:val="both"/>
      </w:pPr>
      <w:r>
        <w:t xml:space="preserve">Ms. Waxman </w:t>
      </w:r>
      <w:r w:rsidR="001B7145">
        <w:t xml:space="preserve">conveyed </w:t>
      </w:r>
      <w:r>
        <w:t>appreciation to the Board regarding the desire to maintain</w:t>
      </w:r>
      <w:r w:rsidR="00A04E72">
        <w:t xml:space="preserve"> </w:t>
      </w:r>
      <w:r>
        <w:t xml:space="preserve">neighborhoods to the best of their abilities. </w:t>
      </w:r>
    </w:p>
    <w:p w14:paraId="55BEDFE9" w14:textId="77777777" w:rsidR="001B7145" w:rsidRDefault="001B7145" w:rsidP="00A04E72">
      <w:pPr>
        <w:ind w:firstLine="360"/>
        <w:jc w:val="both"/>
      </w:pPr>
    </w:p>
    <w:p w14:paraId="4880BAED" w14:textId="05035AD8" w:rsidR="00B6089B" w:rsidRDefault="001B7145" w:rsidP="003E1203">
      <w:pPr>
        <w:ind w:firstLine="720"/>
        <w:jc w:val="both"/>
      </w:pPr>
      <w:r>
        <w:t>Continuing, Ms. Waxman explained her structure is a small fishing cottage, with an existing 16-foot setback. The purpose of the application is to add four (4) feet to an open portico over the front on the house, providing additional safety and convenience. The dimensions are four (4) feet deep and eight (8) feet wide, with a proposed setback of 12.8 feet. The frame will be a gable style.</w:t>
      </w:r>
    </w:p>
    <w:p w14:paraId="63DB140B" w14:textId="77777777" w:rsidR="00B6089B" w:rsidRDefault="00B6089B" w:rsidP="00A04E72">
      <w:pPr>
        <w:ind w:firstLine="720"/>
        <w:jc w:val="both"/>
      </w:pPr>
    </w:p>
    <w:p w14:paraId="407210A4" w14:textId="77777777" w:rsidR="000535C6" w:rsidRDefault="000535C6" w:rsidP="003E1203">
      <w:pPr>
        <w:ind w:firstLine="720"/>
        <w:jc w:val="both"/>
      </w:pPr>
      <w:r>
        <w:t>This portion of the meeting was opened to the public.</w:t>
      </w:r>
      <w:r w:rsidRPr="008D01E1">
        <w:t xml:space="preserve"> </w:t>
      </w:r>
      <w:r>
        <w:t>No comments were made from the public. This portion of the meeting was closed to the public.</w:t>
      </w:r>
    </w:p>
    <w:p w14:paraId="2781D55F" w14:textId="77777777" w:rsidR="00B6089B" w:rsidRDefault="00B6089B" w:rsidP="00A04E72">
      <w:pPr>
        <w:ind w:firstLine="720"/>
        <w:jc w:val="both"/>
      </w:pPr>
    </w:p>
    <w:p w14:paraId="02D0D1A3" w14:textId="77777777" w:rsidR="003E1203" w:rsidRDefault="003E1203" w:rsidP="003E1203">
      <w:pPr>
        <w:ind w:firstLine="720"/>
        <w:jc w:val="both"/>
      </w:pPr>
    </w:p>
    <w:p w14:paraId="5A5D10CC" w14:textId="1BAACEEB" w:rsidR="00946A21" w:rsidRDefault="00C50C39" w:rsidP="003E1203">
      <w:pPr>
        <w:ind w:firstLine="720"/>
        <w:jc w:val="both"/>
      </w:pPr>
      <w:r>
        <w:lastRenderedPageBreak/>
        <w:t>Mr.</w:t>
      </w:r>
      <w:r w:rsidR="001B7145">
        <w:t xml:space="preserve"> Kennedy </w:t>
      </w:r>
      <w:r>
        <w:t xml:space="preserve">made a motion to conditionally approve the </w:t>
      </w:r>
      <w:r w:rsidR="00F0325B">
        <w:t>hardship</w:t>
      </w:r>
      <w:r>
        <w:t xml:space="preserve"> variance, seconded by Mr.</w:t>
      </w:r>
      <w:r w:rsidR="001B7145">
        <w:t xml:space="preserve"> Brand</w:t>
      </w:r>
      <w:r w:rsidR="00946A21">
        <w:t xml:space="preserve">. </w:t>
      </w:r>
    </w:p>
    <w:p w14:paraId="2AF535E6" w14:textId="066E8E7D" w:rsidR="00C50C39" w:rsidRDefault="00C50C39" w:rsidP="00A04E72">
      <w:pPr>
        <w:ind w:firstLine="720"/>
        <w:jc w:val="both"/>
      </w:pPr>
      <w:r>
        <w:tab/>
      </w:r>
    </w:p>
    <w:p w14:paraId="009ECE07" w14:textId="1E5630FF" w:rsidR="00946A21" w:rsidRDefault="00F8765E" w:rsidP="00A04E72">
      <w:pPr>
        <w:widowControl/>
        <w:autoSpaceDE/>
        <w:autoSpaceDN/>
        <w:adjustRightInd/>
        <w:spacing w:line="259" w:lineRule="auto"/>
        <w:ind w:firstLine="720"/>
        <w:jc w:val="both"/>
      </w:pPr>
      <w:r>
        <w:t>VOTE:</w:t>
      </w:r>
      <w:r>
        <w:tab/>
      </w:r>
      <w:r>
        <w:tab/>
      </w:r>
      <w:r w:rsidR="00946A21">
        <w:t xml:space="preserve">Mr. </w:t>
      </w:r>
      <w:r w:rsidR="00E565AC">
        <w:t>Kennedy</w:t>
      </w:r>
      <w:r w:rsidR="00946A21">
        <w:tab/>
      </w:r>
      <w:r w:rsidR="00946A21">
        <w:tab/>
        <w:t>YES</w:t>
      </w:r>
      <w:r w:rsidR="00946A21" w:rsidRPr="00B40282">
        <w:tab/>
        <w:t>Mr.</w:t>
      </w:r>
      <w:r w:rsidR="00946A21" w:rsidRPr="00F8765E">
        <w:t xml:space="preserve"> </w:t>
      </w:r>
      <w:r w:rsidR="00E565AC">
        <w:t>Basco</w:t>
      </w:r>
      <w:r w:rsidR="00946A21">
        <w:t xml:space="preserve"> </w:t>
      </w:r>
      <w:r w:rsidR="00946A21">
        <w:tab/>
        <w:t>YES</w:t>
      </w:r>
      <w:r w:rsidR="00946A21">
        <w:tab/>
        <w:t xml:space="preserve">Mr. </w:t>
      </w:r>
      <w:r w:rsidR="00E565AC">
        <w:t>Sweeten</w:t>
      </w:r>
      <w:r w:rsidR="00946A21">
        <w:t xml:space="preserve"> </w:t>
      </w:r>
      <w:r w:rsidR="00946A21">
        <w:tab/>
        <w:t>YES</w:t>
      </w:r>
      <w:r w:rsidR="00946A21">
        <w:tab/>
      </w:r>
      <w:r w:rsidR="00946A21">
        <w:tab/>
      </w:r>
      <w:r w:rsidR="00946A21">
        <w:tab/>
      </w:r>
      <w:r w:rsidR="00946A21">
        <w:tab/>
        <w:t xml:space="preserve">Mr. </w:t>
      </w:r>
      <w:r w:rsidR="00E565AC">
        <w:t>Baker</w:t>
      </w:r>
      <w:r w:rsidR="00946A21">
        <w:tab/>
      </w:r>
      <w:r w:rsidR="00946A21">
        <w:tab/>
        <w:t>YES</w:t>
      </w:r>
      <w:r w:rsidR="00946A21">
        <w:tab/>
        <w:t xml:space="preserve">Mr. </w:t>
      </w:r>
      <w:r w:rsidR="00E565AC">
        <w:t>Brand</w:t>
      </w:r>
      <w:r w:rsidR="00946A21">
        <w:tab/>
        <w:t>YES</w:t>
      </w:r>
      <w:r w:rsidR="00946A21">
        <w:tab/>
      </w:r>
      <w:r w:rsidR="00E565AC">
        <w:t xml:space="preserve">Mr. Utsch </w:t>
      </w:r>
      <w:r w:rsidR="00E565AC">
        <w:tab/>
        <w:t>YES</w:t>
      </w:r>
    </w:p>
    <w:p w14:paraId="67529E09" w14:textId="374D2ECD" w:rsidR="00946A21" w:rsidRDefault="00E565AC" w:rsidP="00A04E72">
      <w:pPr>
        <w:widowControl/>
        <w:autoSpaceDE/>
        <w:autoSpaceDN/>
        <w:adjustRightInd/>
        <w:spacing w:line="259" w:lineRule="auto"/>
        <w:ind w:firstLine="720"/>
        <w:jc w:val="both"/>
      </w:pPr>
      <w:r>
        <w:tab/>
      </w:r>
      <w:r>
        <w:tab/>
      </w:r>
      <w:r w:rsidR="00946A21">
        <w:t>Chairman Hanson</w:t>
      </w:r>
      <w:r w:rsidR="00946A21">
        <w:tab/>
        <w:t>YES</w:t>
      </w:r>
    </w:p>
    <w:p w14:paraId="469FD3C3" w14:textId="77777777" w:rsidR="003E1203" w:rsidRDefault="003E1203" w:rsidP="00A04E72">
      <w:pPr>
        <w:widowControl/>
        <w:autoSpaceDE/>
        <w:autoSpaceDN/>
        <w:adjustRightInd/>
        <w:spacing w:line="259" w:lineRule="auto"/>
        <w:ind w:firstLine="360"/>
        <w:jc w:val="both"/>
      </w:pPr>
    </w:p>
    <w:p w14:paraId="42E1906D" w14:textId="2006F98A" w:rsidR="00C50C39" w:rsidRDefault="00C50C39" w:rsidP="003E1203">
      <w:pPr>
        <w:widowControl/>
        <w:autoSpaceDE/>
        <w:autoSpaceDN/>
        <w:adjustRightInd/>
        <w:spacing w:line="259" w:lineRule="auto"/>
        <w:ind w:firstLine="720"/>
        <w:jc w:val="both"/>
      </w:pPr>
      <w:r w:rsidRPr="0094724F">
        <w:t xml:space="preserve">Motion was </w:t>
      </w:r>
      <w:r>
        <w:t>approved.</w:t>
      </w:r>
    </w:p>
    <w:p w14:paraId="19EEFFDF" w14:textId="77777777" w:rsidR="001B7145" w:rsidRDefault="001B7145" w:rsidP="00A04E72">
      <w:pPr>
        <w:ind w:firstLine="360"/>
        <w:jc w:val="both"/>
      </w:pPr>
    </w:p>
    <w:p w14:paraId="5AABDD0D" w14:textId="7ED70530" w:rsidR="00B6089B" w:rsidRDefault="00C50C39" w:rsidP="003E1203">
      <w:pPr>
        <w:ind w:firstLine="720"/>
        <w:jc w:val="both"/>
      </w:pPr>
      <w:r>
        <w:t>Memorializing resolutions will be prepared by the Board Solicitor to review and approve at the next scheduled meeting.</w:t>
      </w:r>
    </w:p>
    <w:p w14:paraId="1BB83AE3" w14:textId="77777777" w:rsidR="00B6089B" w:rsidRDefault="00B6089B" w:rsidP="00A04E72">
      <w:pPr>
        <w:ind w:firstLine="720"/>
        <w:jc w:val="both"/>
      </w:pPr>
    </w:p>
    <w:p w14:paraId="7F37C8D9" w14:textId="603F6462" w:rsidR="0000434F" w:rsidRDefault="005C7C2B" w:rsidP="003E1203">
      <w:pPr>
        <w:widowControl/>
        <w:autoSpaceDE/>
        <w:autoSpaceDN/>
        <w:adjustRightInd/>
        <w:spacing w:after="160" w:line="259" w:lineRule="auto"/>
        <w:ind w:firstLine="720"/>
        <w:jc w:val="both"/>
      </w:pPr>
      <w:r>
        <w:t>At</w:t>
      </w:r>
      <w:r w:rsidR="004C68AB">
        <w:t xml:space="preserve"> </w:t>
      </w:r>
      <w:r w:rsidR="00E565AC">
        <w:t xml:space="preserve">7:21 </w:t>
      </w:r>
      <w:r w:rsidR="00837180">
        <w:t xml:space="preserve">P.M., </w:t>
      </w:r>
      <w:r w:rsidR="00147DDA">
        <w:t>Mr.</w:t>
      </w:r>
      <w:r w:rsidR="00946A21">
        <w:t xml:space="preserve"> </w:t>
      </w:r>
      <w:r w:rsidR="00E565AC">
        <w:t xml:space="preserve">Kennedy </w:t>
      </w:r>
      <w:r w:rsidR="0069110B">
        <w:t>made a motion to adjourn</w:t>
      </w:r>
      <w:r w:rsidR="00A70F92">
        <w:t>.</w:t>
      </w:r>
      <w:r w:rsidR="00B862D4">
        <w:t xml:space="preserve"> M</w:t>
      </w:r>
      <w:r w:rsidR="0000434F">
        <w:t>otion carried</w:t>
      </w:r>
      <w:r w:rsidR="004C68AB">
        <w:t>.</w:t>
      </w:r>
    </w:p>
    <w:p w14:paraId="7C06E569" w14:textId="77777777" w:rsidR="00166814" w:rsidRDefault="00166814" w:rsidP="00A04E72">
      <w:pPr>
        <w:jc w:val="both"/>
        <w:rPr>
          <w:color w:val="C00000"/>
        </w:rPr>
      </w:pPr>
    </w:p>
    <w:p w14:paraId="162354C5" w14:textId="77777777" w:rsidR="004C68AB" w:rsidRDefault="004C68AB" w:rsidP="00F44AF5">
      <w:pPr>
        <w:ind w:firstLine="720"/>
        <w:jc w:val="both"/>
        <w:rPr>
          <w:color w:val="C00000"/>
        </w:rPr>
      </w:pPr>
    </w:p>
    <w:p w14:paraId="4886465F" w14:textId="77777777" w:rsidR="007C273C" w:rsidRDefault="007C273C" w:rsidP="00F44AF5">
      <w:pPr>
        <w:ind w:firstLine="720"/>
        <w:jc w:val="both"/>
        <w:rPr>
          <w:color w:val="C00000"/>
        </w:rPr>
      </w:pPr>
    </w:p>
    <w:p w14:paraId="16240C55" w14:textId="77777777" w:rsidR="004C68AB" w:rsidRDefault="004C68AB" w:rsidP="00F44AF5">
      <w:pPr>
        <w:ind w:firstLine="720"/>
        <w:jc w:val="both"/>
        <w:rPr>
          <w:color w:val="C00000"/>
        </w:rPr>
      </w:pPr>
    </w:p>
    <w:p w14:paraId="44DD730D" w14:textId="77777777" w:rsidR="007C273C" w:rsidRDefault="007C273C" w:rsidP="00F44AF5">
      <w:pPr>
        <w:ind w:firstLine="720"/>
        <w:jc w:val="both"/>
        <w:rPr>
          <w:color w:val="C00000"/>
        </w:rPr>
      </w:pPr>
    </w:p>
    <w:p w14:paraId="7DADB733" w14:textId="77777777" w:rsidR="007C273C" w:rsidRDefault="007C273C" w:rsidP="00F44AF5">
      <w:pPr>
        <w:ind w:firstLine="720"/>
        <w:jc w:val="both"/>
        <w:rPr>
          <w:color w:val="C00000"/>
        </w:rPr>
      </w:pPr>
    </w:p>
    <w:p w14:paraId="2EF6D1BB" w14:textId="77777777" w:rsidR="00F0325B" w:rsidRDefault="00F0325B" w:rsidP="00F44AF5">
      <w:pPr>
        <w:ind w:firstLine="720"/>
        <w:jc w:val="both"/>
        <w:rPr>
          <w:color w:val="C00000"/>
        </w:rPr>
      </w:pPr>
    </w:p>
    <w:p w14:paraId="37227B94" w14:textId="77777777" w:rsidR="00F0325B" w:rsidRDefault="00F0325B" w:rsidP="00F44AF5">
      <w:pPr>
        <w:ind w:firstLine="720"/>
        <w:jc w:val="both"/>
        <w:rPr>
          <w:color w:val="C00000"/>
        </w:rPr>
      </w:pPr>
    </w:p>
    <w:p w14:paraId="1A27F9D0" w14:textId="77777777" w:rsidR="003E1203" w:rsidRDefault="003E1203" w:rsidP="00F44AF5">
      <w:pPr>
        <w:ind w:firstLine="720"/>
        <w:jc w:val="both"/>
        <w:rPr>
          <w:color w:val="C00000"/>
        </w:rPr>
      </w:pPr>
    </w:p>
    <w:p w14:paraId="52553E06" w14:textId="77777777" w:rsidR="003E1203" w:rsidRDefault="003E1203" w:rsidP="00F44AF5">
      <w:pPr>
        <w:ind w:firstLine="720"/>
        <w:jc w:val="both"/>
        <w:rPr>
          <w:color w:val="C00000"/>
        </w:rPr>
      </w:pPr>
    </w:p>
    <w:p w14:paraId="5300144B" w14:textId="77777777" w:rsidR="003E1203" w:rsidRDefault="003E1203" w:rsidP="00F44AF5">
      <w:pPr>
        <w:ind w:firstLine="720"/>
        <w:jc w:val="both"/>
        <w:rPr>
          <w:color w:val="C00000"/>
        </w:rPr>
      </w:pPr>
    </w:p>
    <w:p w14:paraId="2CAF256C" w14:textId="77777777" w:rsidR="003E1203" w:rsidRDefault="003E1203" w:rsidP="00F44AF5">
      <w:pPr>
        <w:ind w:firstLine="720"/>
        <w:jc w:val="both"/>
        <w:rPr>
          <w:color w:val="C00000"/>
        </w:rPr>
      </w:pPr>
    </w:p>
    <w:p w14:paraId="429EBE63" w14:textId="77777777" w:rsidR="003E1203" w:rsidRDefault="003E1203" w:rsidP="00F44AF5">
      <w:pPr>
        <w:ind w:firstLine="720"/>
        <w:jc w:val="both"/>
        <w:rPr>
          <w:color w:val="C00000"/>
        </w:rPr>
      </w:pPr>
    </w:p>
    <w:p w14:paraId="50321322" w14:textId="77777777" w:rsidR="003E1203" w:rsidRDefault="003E1203" w:rsidP="00F44AF5">
      <w:pPr>
        <w:ind w:firstLine="720"/>
        <w:jc w:val="both"/>
        <w:rPr>
          <w:color w:val="C00000"/>
        </w:rPr>
      </w:pPr>
    </w:p>
    <w:p w14:paraId="366443E8" w14:textId="77777777" w:rsidR="003E1203" w:rsidRDefault="003E1203" w:rsidP="00F44AF5">
      <w:pPr>
        <w:ind w:firstLine="720"/>
        <w:jc w:val="both"/>
        <w:rPr>
          <w:color w:val="C00000"/>
        </w:rPr>
      </w:pPr>
    </w:p>
    <w:p w14:paraId="4121990B" w14:textId="77777777" w:rsidR="003E1203" w:rsidRDefault="003E1203" w:rsidP="00F44AF5">
      <w:pPr>
        <w:ind w:firstLine="720"/>
        <w:jc w:val="both"/>
        <w:rPr>
          <w:color w:val="C00000"/>
        </w:rPr>
      </w:pPr>
    </w:p>
    <w:p w14:paraId="2BB0094D" w14:textId="77777777" w:rsidR="003E1203" w:rsidRDefault="003E1203" w:rsidP="00F44AF5">
      <w:pPr>
        <w:ind w:firstLine="720"/>
        <w:jc w:val="both"/>
        <w:rPr>
          <w:color w:val="C00000"/>
        </w:rPr>
      </w:pPr>
    </w:p>
    <w:p w14:paraId="0799BEA9" w14:textId="77777777" w:rsidR="003E1203" w:rsidRDefault="003E1203" w:rsidP="00F44AF5">
      <w:pPr>
        <w:ind w:firstLine="720"/>
        <w:jc w:val="both"/>
        <w:rPr>
          <w:color w:val="C00000"/>
        </w:rPr>
      </w:pPr>
    </w:p>
    <w:p w14:paraId="560CEDA2" w14:textId="77777777" w:rsidR="003E1203" w:rsidRDefault="003E1203" w:rsidP="00F44AF5">
      <w:pPr>
        <w:ind w:firstLine="720"/>
        <w:jc w:val="both"/>
        <w:rPr>
          <w:color w:val="C00000"/>
        </w:rPr>
      </w:pPr>
    </w:p>
    <w:p w14:paraId="6AC1F31B" w14:textId="77777777" w:rsidR="003E1203" w:rsidRDefault="003E1203" w:rsidP="00F44AF5">
      <w:pPr>
        <w:ind w:firstLine="720"/>
        <w:jc w:val="both"/>
        <w:rPr>
          <w:color w:val="C00000"/>
        </w:rPr>
      </w:pPr>
    </w:p>
    <w:p w14:paraId="44DB4C9C" w14:textId="77777777" w:rsidR="003E1203" w:rsidRDefault="003E1203" w:rsidP="00F44AF5">
      <w:pPr>
        <w:ind w:firstLine="720"/>
        <w:jc w:val="both"/>
        <w:rPr>
          <w:color w:val="C00000"/>
        </w:rPr>
      </w:pPr>
    </w:p>
    <w:p w14:paraId="04C29F29" w14:textId="77777777" w:rsidR="003E1203" w:rsidRDefault="003E1203" w:rsidP="00F44AF5">
      <w:pPr>
        <w:ind w:firstLine="720"/>
        <w:jc w:val="both"/>
        <w:rPr>
          <w:color w:val="C00000"/>
        </w:rPr>
      </w:pPr>
    </w:p>
    <w:p w14:paraId="1BFF5730" w14:textId="77777777" w:rsidR="003E1203" w:rsidRDefault="003E1203" w:rsidP="00F44AF5">
      <w:pPr>
        <w:ind w:firstLine="720"/>
        <w:jc w:val="both"/>
        <w:rPr>
          <w:color w:val="C00000"/>
        </w:rPr>
      </w:pPr>
    </w:p>
    <w:p w14:paraId="53C1CBF5" w14:textId="77777777" w:rsidR="00FE7C3D" w:rsidRDefault="00FE7C3D" w:rsidP="00F44AF5">
      <w:pPr>
        <w:ind w:firstLine="720"/>
        <w:jc w:val="both"/>
        <w:rPr>
          <w:color w:val="C00000"/>
        </w:rPr>
      </w:pPr>
    </w:p>
    <w:p w14:paraId="78A15444" w14:textId="77777777" w:rsidR="00FE7C3D" w:rsidRDefault="00FE7C3D" w:rsidP="00F44AF5">
      <w:pPr>
        <w:jc w:val="both"/>
        <w:rPr>
          <w:color w:val="C00000"/>
        </w:rPr>
      </w:pPr>
    </w:p>
    <w:p w14:paraId="6CEBCF42" w14:textId="5F3E0F7D" w:rsidR="00904BD6" w:rsidRPr="0000434F" w:rsidRDefault="00904BD6" w:rsidP="00F44AF5">
      <w:pPr>
        <w:jc w:val="both"/>
      </w:pPr>
      <w:r w:rsidRPr="0000434F">
        <w:t>Respectfully submitted,</w:t>
      </w:r>
    </w:p>
    <w:p w14:paraId="731CF959" w14:textId="77777777" w:rsidR="00FE36C7" w:rsidRPr="0000434F" w:rsidRDefault="00FE36C7" w:rsidP="00F44AF5">
      <w:pPr>
        <w:jc w:val="both"/>
      </w:pPr>
    </w:p>
    <w:p w14:paraId="64FE9F6C" w14:textId="77777777" w:rsidR="00904BD6" w:rsidRPr="0000434F" w:rsidRDefault="00904BD6" w:rsidP="00F44AF5">
      <w:pPr>
        <w:jc w:val="both"/>
      </w:pPr>
    </w:p>
    <w:p w14:paraId="1736E9AC" w14:textId="633D92A8" w:rsidR="00904BD6" w:rsidRPr="0000434F" w:rsidRDefault="0038053A" w:rsidP="00F44AF5">
      <w:pPr>
        <w:jc w:val="both"/>
      </w:pPr>
      <w:r w:rsidRPr="0000434F">
        <w:t>Patrick L. Wood</w:t>
      </w:r>
      <w:r w:rsidR="00904BD6" w:rsidRPr="0000434F">
        <w:t>,</w:t>
      </w:r>
    </w:p>
    <w:p w14:paraId="30AF337E" w14:textId="77777777" w:rsidR="00904BD6" w:rsidRPr="0000434F" w:rsidRDefault="00904BD6" w:rsidP="00F44AF5">
      <w:pPr>
        <w:jc w:val="both"/>
      </w:pPr>
      <w:r w:rsidRPr="0000434F">
        <w:t>Recording Secretary</w:t>
      </w:r>
    </w:p>
    <w:p w14:paraId="4C57319A" w14:textId="77777777" w:rsidR="00904BD6" w:rsidRPr="0000434F" w:rsidRDefault="00904BD6" w:rsidP="00F44AF5">
      <w:pPr>
        <w:jc w:val="both"/>
      </w:pPr>
    </w:p>
    <w:p w14:paraId="4816D010" w14:textId="77777777" w:rsidR="00904BD6" w:rsidRPr="0000434F" w:rsidRDefault="00904BD6" w:rsidP="00F44AF5">
      <w:pPr>
        <w:jc w:val="both"/>
      </w:pPr>
      <w:r w:rsidRPr="0000434F">
        <w:t>A verbatim recording of said meeting is on file in Township Hall.</w:t>
      </w:r>
    </w:p>
    <w:p w14:paraId="2E38DDF7" w14:textId="77777777" w:rsidR="00904BD6" w:rsidRPr="0000434F" w:rsidRDefault="00904BD6" w:rsidP="00F44AF5">
      <w:pPr>
        <w:jc w:val="both"/>
      </w:pPr>
    </w:p>
    <w:p w14:paraId="4FEE90A1" w14:textId="79DFDB90" w:rsidR="00985400" w:rsidRPr="009B5FBD" w:rsidRDefault="00904BD6" w:rsidP="00F44AF5">
      <w:pPr>
        <w:jc w:val="both"/>
      </w:pPr>
      <w:r w:rsidRPr="0000434F">
        <w:t>THESE MINUTES HAVE NOT BEEN FORMALLY APPROVED AND ARE SUBJECT TO CHANGE OR MODIFICATION BY THE PUBLIC BODY AT ITS NEXT MEETING.  THIS BOARD WILL NOT BE RESPONSIBLE FOR ANY MIS-STATEMENTS, ERRORS OR OMISSIONS OF THESE MINUTES, AND CAUTIONS ANYONE REVIEWING THESE MINUTES TO RELY UPON THEM ONLY AT THEIR OWN RISK.</w:t>
      </w:r>
    </w:p>
    <w:sectPr w:rsidR="00985400" w:rsidRPr="009B5FBD" w:rsidSect="004C68AB">
      <w:headerReference w:type="default" r:id="rId14"/>
      <w:type w:val="continuous"/>
      <w:pgSz w:w="12240" w:h="15840" w:code="1"/>
      <w:pgMar w:top="576" w:right="1440" w:bottom="576" w:left="1152" w:header="576"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0BA8" w14:textId="77777777" w:rsidR="00353F7F" w:rsidRDefault="002441D8">
      <w:r>
        <w:separator/>
      </w:r>
    </w:p>
  </w:endnote>
  <w:endnote w:type="continuationSeparator" w:id="0">
    <w:p w14:paraId="31F6FE36" w14:textId="77777777" w:rsidR="00353F7F" w:rsidRDefault="0024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39E9" w14:textId="77777777" w:rsidR="00353F7F" w:rsidRDefault="002441D8">
      <w:r>
        <w:separator/>
      </w:r>
    </w:p>
  </w:footnote>
  <w:footnote w:type="continuationSeparator" w:id="0">
    <w:p w14:paraId="2B25BB01" w14:textId="77777777" w:rsidR="00353F7F" w:rsidRDefault="00244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BA9B" w14:textId="77777777" w:rsidR="001B0D3C" w:rsidRDefault="00215C7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45CA"/>
    <w:multiLevelType w:val="hybridMultilevel"/>
    <w:tmpl w:val="4382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06E4D"/>
    <w:multiLevelType w:val="hybridMultilevel"/>
    <w:tmpl w:val="89E00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F47603"/>
    <w:multiLevelType w:val="hybridMultilevel"/>
    <w:tmpl w:val="41D2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D1F22"/>
    <w:multiLevelType w:val="hybridMultilevel"/>
    <w:tmpl w:val="038EB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9044C"/>
    <w:multiLevelType w:val="hybridMultilevel"/>
    <w:tmpl w:val="2EE4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70E84"/>
    <w:multiLevelType w:val="hybridMultilevel"/>
    <w:tmpl w:val="FBE2A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E5575B"/>
    <w:multiLevelType w:val="hybridMultilevel"/>
    <w:tmpl w:val="539269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98384B"/>
    <w:multiLevelType w:val="hybridMultilevel"/>
    <w:tmpl w:val="82428C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0324742">
    <w:abstractNumId w:val="7"/>
  </w:num>
  <w:num w:numId="2" w16cid:durableId="461193849">
    <w:abstractNumId w:val="6"/>
  </w:num>
  <w:num w:numId="3" w16cid:durableId="1300113430">
    <w:abstractNumId w:val="2"/>
  </w:num>
  <w:num w:numId="4" w16cid:durableId="1387755182">
    <w:abstractNumId w:val="4"/>
  </w:num>
  <w:num w:numId="5" w16cid:durableId="1967854187">
    <w:abstractNumId w:val="5"/>
  </w:num>
  <w:num w:numId="6" w16cid:durableId="437602051">
    <w:abstractNumId w:val="1"/>
  </w:num>
  <w:num w:numId="7" w16cid:durableId="1403718934">
    <w:abstractNumId w:val="3"/>
  </w:num>
  <w:num w:numId="8" w16cid:durableId="61174095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8785"/>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D6"/>
    <w:rsid w:val="00002914"/>
    <w:rsid w:val="00003B90"/>
    <w:rsid w:val="0000434F"/>
    <w:rsid w:val="00004F86"/>
    <w:rsid w:val="000070BA"/>
    <w:rsid w:val="00007535"/>
    <w:rsid w:val="00011AC5"/>
    <w:rsid w:val="000240E7"/>
    <w:rsid w:val="00025108"/>
    <w:rsid w:val="00025513"/>
    <w:rsid w:val="000261F9"/>
    <w:rsid w:val="00032B65"/>
    <w:rsid w:val="00035339"/>
    <w:rsid w:val="000353FF"/>
    <w:rsid w:val="000365F1"/>
    <w:rsid w:val="00040D19"/>
    <w:rsid w:val="00043D9E"/>
    <w:rsid w:val="0004566C"/>
    <w:rsid w:val="0004676A"/>
    <w:rsid w:val="000468C0"/>
    <w:rsid w:val="00050029"/>
    <w:rsid w:val="00051F53"/>
    <w:rsid w:val="00052A4F"/>
    <w:rsid w:val="000535C6"/>
    <w:rsid w:val="00053646"/>
    <w:rsid w:val="00056801"/>
    <w:rsid w:val="00060971"/>
    <w:rsid w:val="00064BDC"/>
    <w:rsid w:val="00064FC3"/>
    <w:rsid w:val="000738F0"/>
    <w:rsid w:val="00074B7F"/>
    <w:rsid w:val="00077DD4"/>
    <w:rsid w:val="00083A44"/>
    <w:rsid w:val="0008474A"/>
    <w:rsid w:val="00092AD5"/>
    <w:rsid w:val="00094AE1"/>
    <w:rsid w:val="00094D90"/>
    <w:rsid w:val="0009793D"/>
    <w:rsid w:val="000A3695"/>
    <w:rsid w:val="000A5A40"/>
    <w:rsid w:val="000A6D9C"/>
    <w:rsid w:val="000B0085"/>
    <w:rsid w:val="000B0D51"/>
    <w:rsid w:val="000B6561"/>
    <w:rsid w:val="000C025C"/>
    <w:rsid w:val="000C3B05"/>
    <w:rsid w:val="000C7192"/>
    <w:rsid w:val="000C7349"/>
    <w:rsid w:val="000C79C6"/>
    <w:rsid w:val="000D21A9"/>
    <w:rsid w:val="000D410B"/>
    <w:rsid w:val="000D512B"/>
    <w:rsid w:val="000F0AC8"/>
    <w:rsid w:val="000F2C1C"/>
    <w:rsid w:val="000F3E03"/>
    <w:rsid w:val="000F423C"/>
    <w:rsid w:val="000F4754"/>
    <w:rsid w:val="000F659B"/>
    <w:rsid w:val="000F7DA3"/>
    <w:rsid w:val="00103DDA"/>
    <w:rsid w:val="00104341"/>
    <w:rsid w:val="00104345"/>
    <w:rsid w:val="00105BF0"/>
    <w:rsid w:val="001104E1"/>
    <w:rsid w:val="00114188"/>
    <w:rsid w:val="001142FA"/>
    <w:rsid w:val="00115306"/>
    <w:rsid w:val="00116D40"/>
    <w:rsid w:val="0011769A"/>
    <w:rsid w:val="00117746"/>
    <w:rsid w:val="00121E43"/>
    <w:rsid w:val="00122A19"/>
    <w:rsid w:val="00122EAB"/>
    <w:rsid w:val="001255AC"/>
    <w:rsid w:val="00127839"/>
    <w:rsid w:val="00130C07"/>
    <w:rsid w:val="00130DC4"/>
    <w:rsid w:val="00131402"/>
    <w:rsid w:val="001426C3"/>
    <w:rsid w:val="001437D7"/>
    <w:rsid w:val="00145081"/>
    <w:rsid w:val="0014687F"/>
    <w:rsid w:val="001479B1"/>
    <w:rsid w:val="00147DDA"/>
    <w:rsid w:val="001563F6"/>
    <w:rsid w:val="00161000"/>
    <w:rsid w:val="00161F60"/>
    <w:rsid w:val="00166814"/>
    <w:rsid w:val="00166948"/>
    <w:rsid w:val="00171775"/>
    <w:rsid w:val="00172946"/>
    <w:rsid w:val="00172C4D"/>
    <w:rsid w:val="00177729"/>
    <w:rsid w:val="001801D7"/>
    <w:rsid w:val="001826DF"/>
    <w:rsid w:val="00182C3C"/>
    <w:rsid w:val="00185AF3"/>
    <w:rsid w:val="00190FD5"/>
    <w:rsid w:val="0019303B"/>
    <w:rsid w:val="00193EA9"/>
    <w:rsid w:val="00194400"/>
    <w:rsid w:val="0019745D"/>
    <w:rsid w:val="00197C18"/>
    <w:rsid w:val="001A116E"/>
    <w:rsid w:val="001A228E"/>
    <w:rsid w:val="001A3C8D"/>
    <w:rsid w:val="001A3E70"/>
    <w:rsid w:val="001A5ADF"/>
    <w:rsid w:val="001A7C83"/>
    <w:rsid w:val="001B06ED"/>
    <w:rsid w:val="001B0D3C"/>
    <w:rsid w:val="001B5BC9"/>
    <w:rsid w:val="001B7145"/>
    <w:rsid w:val="001C1C23"/>
    <w:rsid w:val="001C2EBF"/>
    <w:rsid w:val="001C4BB5"/>
    <w:rsid w:val="001C4DAD"/>
    <w:rsid w:val="001C4EA4"/>
    <w:rsid w:val="001C55C7"/>
    <w:rsid w:val="001C55E6"/>
    <w:rsid w:val="001D1795"/>
    <w:rsid w:val="001D2E5C"/>
    <w:rsid w:val="001D36FE"/>
    <w:rsid w:val="001D4B7A"/>
    <w:rsid w:val="001D5FAB"/>
    <w:rsid w:val="001D7EE5"/>
    <w:rsid w:val="001E7A14"/>
    <w:rsid w:val="001F2AF7"/>
    <w:rsid w:val="001F3DBA"/>
    <w:rsid w:val="00200CC6"/>
    <w:rsid w:val="00205C15"/>
    <w:rsid w:val="002078A9"/>
    <w:rsid w:val="00215C77"/>
    <w:rsid w:val="00215E0A"/>
    <w:rsid w:val="00216707"/>
    <w:rsid w:val="00216860"/>
    <w:rsid w:val="00220D8E"/>
    <w:rsid w:val="00222232"/>
    <w:rsid w:val="00224D25"/>
    <w:rsid w:val="00224E68"/>
    <w:rsid w:val="002322AD"/>
    <w:rsid w:val="002328A9"/>
    <w:rsid w:val="002372D4"/>
    <w:rsid w:val="0024042F"/>
    <w:rsid w:val="00240BBB"/>
    <w:rsid w:val="002441D8"/>
    <w:rsid w:val="002443D9"/>
    <w:rsid w:val="002462E0"/>
    <w:rsid w:val="0024684D"/>
    <w:rsid w:val="00250E38"/>
    <w:rsid w:val="002517EB"/>
    <w:rsid w:val="002526E8"/>
    <w:rsid w:val="0025688F"/>
    <w:rsid w:val="0026203D"/>
    <w:rsid w:val="0026357D"/>
    <w:rsid w:val="00273D68"/>
    <w:rsid w:val="00276CCB"/>
    <w:rsid w:val="00283CCC"/>
    <w:rsid w:val="00287986"/>
    <w:rsid w:val="00287A17"/>
    <w:rsid w:val="002924BF"/>
    <w:rsid w:val="002A2EFE"/>
    <w:rsid w:val="002A52E0"/>
    <w:rsid w:val="002B0FB1"/>
    <w:rsid w:val="002B1D9B"/>
    <w:rsid w:val="002B3E5C"/>
    <w:rsid w:val="002B4AFE"/>
    <w:rsid w:val="002B5612"/>
    <w:rsid w:val="002C18EB"/>
    <w:rsid w:val="002C27C8"/>
    <w:rsid w:val="002C3A95"/>
    <w:rsid w:val="002D7999"/>
    <w:rsid w:val="002E27EF"/>
    <w:rsid w:val="002E6C46"/>
    <w:rsid w:val="002E721B"/>
    <w:rsid w:val="002F0433"/>
    <w:rsid w:val="002F118F"/>
    <w:rsid w:val="002F27E5"/>
    <w:rsid w:val="002F2B00"/>
    <w:rsid w:val="002F3CF2"/>
    <w:rsid w:val="002F421C"/>
    <w:rsid w:val="002F4F50"/>
    <w:rsid w:val="002F736E"/>
    <w:rsid w:val="003011CB"/>
    <w:rsid w:val="00304DC7"/>
    <w:rsid w:val="00304F45"/>
    <w:rsid w:val="00307854"/>
    <w:rsid w:val="003102D4"/>
    <w:rsid w:val="0031058E"/>
    <w:rsid w:val="0031261F"/>
    <w:rsid w:val="00312B54"/>
    <w:rsid w:val="00317936"/>
    <w:rsid w:val="00320289"/>
    <w:rsid w:val="00321401"/>
    <w:rsid w:val="00322DCF"/>
    <w:rsid w:val="0032374A"/>
    <w:rsid w:val="00323DAA"/>
    <w:rsid w:val="003265FF"/>
    <w:rsid w:val="00333989"/>
    <w:rsid w:val="0033459D"/>
    <w:rsid w:val="003349F7"/>
    <w:rsid w:val="003354DB"/>
    <w:rsid w:val="00336510"/>
    <w:rsid w:val="0034371B"/>
    <w:rsid w:val="00350D08"/>
    <w:rsid w:val="0035266E"/>
    <w:rsid w:val="00353A57"/>
    <w:rsid w:val="00353F7F"/>
    <w:rsid w:val="00354452"/>
    <w:rsid w:val="003635F1"/>
    <w:rsid w:val="00366F9A"/>
    <w:rsid w:val="00367A7E"/>
    <w:rsid w:val="00372D7E"/>
    <w:rsid w:val="00373BEC"/>
    <w:rsid w:val="003746BA"/>
    <w:rsid w:val="0038053A"/>
    <w:rsid w:val="003846B3"/>
    <w:rsid w:val="00385C72"/>
    <w:rsid w:val="0038679C"/>
    <w:rsid w:val="00386841"/>
    <w:rsid w:val="00386E55"/>
    <w:rsid w:val="003900F4"/>
    <w:rsid w:val="00397117"/>
    <w:rsid w:val="0039733A"/>
    <w:rsid w:val="003A3F49"/>
    <w:rsid w:val="003B0B12"/>
    <w:rsid w:val="003B15EF"/>
    <w:rsid w:val="003B3A43"/>
    <w:rsid w:val="003C625B"/>
    <w:rsid w:val="003D1B17"/>
    <w:rsid w:val="003D2ED4"/>
    <w:rsid w:val="003D73D5"/>
    <w:rsid w:val="003E1203"/>
    <w:rsid w:val="003E1870"/>
    <w:rsid w:val="003E2FD6"/>
    <w:rsid w:val="003E3387"/>
    <w:rsid w:val="003E36C7"/>
    <w:rsid w:val="003E4309"/>
    <w:rsid w:val="003E66D2"/>
    <w:rsid w:val="003F0C4B"/>
    <w:rsid w:val="003F1281"/>
    <w:rsid w:val="003F4634"/>
    <w:rsid w:val="003F611A"/>
    <w:rsid w:val="003F6C6E"/>
    <w:rsid w:val="003F7AC8"/>
    <w:rsid w:val="004006E7"/>
    <w:rsid w:val="00403323"/>
    <w:rsid w:val="00405145"/>
    <w:rsid w:val="00406C18"/>
    <w:rsid w:val="00413266"/>
    <w:rsid w:val="0041356A"/>
    <w:rsid w:val="00413BD9"/>
    <w:rsid w:val="00413E37"/>
    <w:rsid w:val="00414C68"/>
    <w:rsid w:val="0041746C"/>
    <w:rsid w:val="00420DAB"/>
    <w:rsid w:val="004252BB"/>
    <w:rsid w:val="00426252"/>
    <w:rsid w:val="00427649"/>
    <w:rsid w:val="004321C0"/>
    <w:rsid w:val="00434AB7"/>
    <w:rsid w:val="00435B6C"/>
    <w:rsid w:val="00436C44"/>
    <w:rsid w:val="0043724D"/>
    <w:rsid w:val="0043779C"/>
    <w:rsid w:val="00444311"/>
    <w:rsid w:val="00446070"/>
    <w:rsid w:val="0044617C"/>
    <w:rsid w:val="00447122"/>
    <w:rsid w:val="00452EBB"/>
    <w:rsid w:val="00453A0F"/>
    <w:rsid w:val="0045415C"/>
    <w:rsid w:val="00456B4B"/>
    <w:rsid w:val="0046098E"/>
    <w:rsid w:val="004611A6"/>
    <w:rsid w:val="004623AC"/>
    <w:rsid w:val="0046659B"/>
    <w:rsid w:val="004676AE"/>
    <w:rsid w:val="00471FAC"/>
    <w:rsid w:val="00472F25"/>
    <w:rsid w:val="00474D9D"/>
    <w:rsid w:val="00476ABE"/>
    <w:rsid w:val="004822AB"/>
    <w:rsid w:val="00486272"/>
    <w:rsid w:val="00492B2F"/>
    <w:rsid w:val="004962E8"/>
    <w:rsid w:val="00497FF4"/>
    <w:rsid w:val="004A08BD"/>
    <w:rsid w:val="004A1AE0"/>
    <w:rsid w:val="004A2C82"/>
    <w:rsid w:val="004A6D38"/>
    <w:rsid w:val="004A6DC8"/>
    <w:rsid w:val="004B13D9"/>
    <w:rsid w:val="004B3284"/>
    <w:rsid w:val="004B7804"/>
    <w:rsid w:val="004C26DD"/>
    <w:rsid w:val="004C2818"/>
    <w:rsid w:val="004C4056"/>
    <w:rsid w:val="004C5341"/>
    <w:rsid w:val="004C68AB"/>
    <w:rsid w:val="004D0CE2"/>
    <w:rsid w:val="004D109D"/>
    <w:rsid w:val="004D23C1"/>
    <w:rsid w:val="004D39F6"/>
    <w:rsid w:val="004D50E5"/>
    <w:rsid w:val="004D5B8F"/>
    <w:rsid w:val="004D5C11"/>
    <w:rsid w:val="004D7DD3"/>
    <w:rsid w:val="004E1A83"/>
    <w:rsid w:val="004E3575"/>
    <w:rsid w:val="004E3727"/>
    <w:rsid w:val="004E5F7F"/>
    <w:rsid w:val="004F2606"/>
    <w:rsid w:val="004F2CAA"/>
    <w:rsid w:val="004F6832"/>
    <w:rsid w:val="00502097"/>
    <w:rsid w:val="005023D4"/>
    <w:rsid w:val="0050401E"/>
    <w:rsid w:val="005048FF"/>
    <w:rsid w:val="00506AE9"/>
    <w:rsid w:val="00506B0F"/>
    <w:rsid w:val="00511E34"/>
    <w:rsid w:val="00512968"/>
    <w:rsid w:val="00524AA8"/>
    <w:rsid w:val="00527AD5"/>
    <w:rsid w:val="005307D6"/>
    <w:rsid w:val="00531D3C"/>
    <w:rsid w:val="00531FC5"/>
    <w:rsid w:val="005346E1"/>
    <w:rsid w:val="00534883"/>
    <w:rsid w:val="00540212"/>
    <w:rsid w:val="0054211E"/>
    <w:rsid w:val="0054333C"/>
    <w:rsid w:val="00544C83"/>
    <w:rsid w:val="005452CB"/>
    <w:rsid w:val="00545D2E"/>
    <w:rsid w:val="00546E67"/>
    <w:rsid w:val="005519A9"/>
    <w:rsid w:val="00551BEB"/>
    <w:rsid w:val="0055511B"/>
    <w:rsid w:val="00555BA5"/>
    <w:rsid w:val="0056102F"/>
    <w:rsid w:val="005618E7"/>
    <w:rsid w:val="005621BF"/>
    <w:rsid w:val="00570B28"/>
    <w:rsid w:val="00572B58"/>
    <w:rsid w:val="00572FFE"/>
    <w:rsid w:val="00575B0A"/>
    <w:rsid w:val="00576C3D"/>
    <w:rsid w:val="005805FE"/>
    <w:rsid w:val="005859E1"/>
    <w:rsid w:val="00586295"/>
    <w:rsid w:val="005865B5"/>
    <w:rsid w:val="00590DDD"/>
    <w:rsid w:val="0059733B"/>
    <w:rsid w:val="005A11B3"/>
    <w:rsid w:val="005A26C8"/>
    <w:rsid w:val="005A626D"/>
    <w:rsid w:val="005A64F1"/>
    <w:rsid w:val="005B0EAD"/>
    <w:rsid w:val="005B2453"/>
    <w:rsid w:val="005B482D"/>
    <w:rsid w:val="005B67FE"/>
    <w:rsid w:val="005B6D96"/>
    <w:rsid w:val="005C3189"/>
    <w:rsid w:val="005C4937"/>
    <w:rsid w:val="005C7B84"/>
    <w:rsid w:val="005C7C2B"/>
    <w:rsid w:val="005D0D3F"/>
    <w:rsid w:val="005D42E6"/>
    <w:rsid w:val="005D66D2"/>
    <w:rsid w:val="005D6883"/>
    <w:rsid w:val="005E19FE"/>
    <w:rsid w:val="005E22A6"/>
    <w:rsid w:val="005E44E7"/>
    <w:rsid w:val="005E46E6"/>
    <w:rsid w:val="005E50E5"/>
    <w:rsid w:val="005E75D4"/>
    <w:rsid w:val="005F5CC2"/>
    <w:rsid w:val="005F7D77"/>
    <w:rsid w:val="006033D1"/>
    <w:rsid w:val="00604C5F"/>
    <w:rsid w:val="00612622"/>
    <w:rsid w:val="00612F5F"/>
    <w:rsid w:val="00615174"/>
    <w:rsid w:val="0062200D"/>
    <w:rsid w:val="00622942"/>
    <w:rsid w:val="00623F6B"/>
    <w:rsid w:val="0062711F"/>
    <w:rsid w:val="00630E99"/>
    <w:rsid w:val="00631269"/>
    <w:rsid w:val="0063214E"/>
    <w:rsid w:val="00633959"/>
    <w:rsid w:val="006341BE"/>
    <w:rsid w:val="006343B0"/>
    <w:rsid w:val="006365F6"/>
    <w:rsid w:val="00641AA8"/>
    <w:rsid w:val="00643A7C"/>
    <w:rsid w:val="00647503"/>
    <w:rsid w:val="00650FC8"/>
    <w:rsid w:val="0065107B"/>
    <w:rsid w:val="00653D0A"/>
    <w:rsid w:val="006540E6"/>
    <w:rsid w:val="00661929"/>
    <w:rsid w:val="00667B7F"/>
    <w:rsid w:val="00670CC5"/>
    <w:rsid w:val="00672DE4"/>
    <w:rsid w:val="0067463D"/>
    <w:rsid w:val="00680A38"/>
    <w:rsid w:val="00682397"/>
    <w:rsid w:val="006827A8"/>
    <w:rsid w:val="006867EA"/>
    <w:rsid w:val="0069070C"/>
    <w:rsid w:val="0069110B"/>
    <w:rsid w:val="006914D9"/>
    <w:rsid w:val="00693D2B"/>
    <w:rsid w:val="006A1F97"/>
    <w:rsid w:val="006A29B4"/>
    <w:rsid w:val="006A4DB7"/>
    <w:rsid w:val="006A677E"/>
    <w:rsid w:val="006A6956"/>
    <w:rsid w:val="006B2D00"/>
    <w:rsid w:val="006B486C"/>
    <w:rsid w:val="006B55CB"/>
    <w:rsid w:val="006B6713"/>
    <w:rsid w:val="006C1A15"/>
    <w:rsid w:val="006D1DF2"/>
    <w:rsid w:val="006D71E8"/>
    <w:rsid w:val="006E38D1"/>
    <w:rsid w:val="006E6BFC"/>
    <w:rsid w:val="006F21FE"/>
    <w:rsid w:val="006F4B90"/>
    <w:rsid w:val="006F5A79"/>
    <w:rsid w:val="00705156"/>
    <w:rsid w:val="00705912"/>
    <w:rsid w:val="00712AFE"/>
    <w:rsid w:val="00713469"/>
    <w:rsid w:val="0071636C"/>
    <w:rsid w:val="00724EA0"/>
    <w:rsid w:val="00725131"/>
    <w:rsid w:val="007324FD"/>
    <w:rsid w:val="00732B6E"/>
    <w:rsid w:val="0073633E"/>
    <w:rsid w:val="00736CEA"/>
    <w:rsid w:val="007410A2"/>
    <w:rsid w:val="007424F2"/>
    <w:rsid w:val="0074373E"/>
    <w:rsid w:val="00744F75"/>
    <w:rsid w:val="007479A0"/>
    <w:rsid w:val="007542FF"/>
    <w:rsid w:val="00755500"/>
    <w:rsid w:val="00756E5F"/>
    <w:rsid w:val="0076054C"/>
    <w:rsid w:val="00763568"/>
    <w:rsid w:val="00763723"/>
    <w:rsid w:val="00764617"/>
    <w:rsid w:val="007668B7"/>
    <w:rsid w:val="00767696"/>
    <w:rsid w:val="00770A75"/>
    <w:rsid w:val="00775865"/>
    <w:rsid w:val="00775DDE"/>
    <w:rsid w:val="00775E68"/>
    <w:rsid w:val="00776346"/>
    <w:rsid w:val="00776E46"/>
    <w:rsid w:val="0078012F"/>
    <w:rsid w:val="00781C70"/>
    <w:rsid w:val="007871F1"/>
    <w:rsid w:val="00790BB3"/>
    <w:rsid w:val="0079360B"/>
    <w:rsid w:val="007965DF"/>
    <w:rsid w:val="00797C02"/>
    <w:rsid w:val="007A5BA1"/>
    <w:rsid w:val="007B2566"/>
    <w:rsid w:val="007B3CBB"/>
    <w:rsid w:val="007B3DF0"/>
    <w:rsid w:val="007B4B13"/>
    <w:rsid w:val="007B508D"/>
    <w:rsid w:val="007B721A"/>
    <w:rsid w:val="007C0049"/>
    <w:rsid w:val="007C273C"/>
    <w:rsid w:val="007C355D"/>
    <w:rsid w:val="007C6981"/>
    <w:rsid w:val="007C6C7C"/>
    <w:rsid w:val="007C7925"/>
    <w:rsid w:val="007D09A6"/>
    <w:rsid w:val="007E27A8"/>
    <w:rsid w:val="007E5249"/>
    <w:rsid w:val="007F2564"/>
    <w:rsid w:val="007F2960"/>
    <w:rsid w:val="007F3EC9"/>
    <w:rsid w:val="007F5579"/>
    <w:rsid w:val="007F731F"/>
    <w:rsid w:val="00801111"/>
    <w:rsid w:val="00801171"/>
    <w:rsid w:val="008016AD"/>
    <w:rsid w:val="00814569"/>
    <w:rsid w:val="00815223"/>
    <w:rsid w:val="008166D8"/>
    <w:rsid w:val="00821992"/>
    <w:rsid w:val="0082603F"/>
    <w:rsid w:val="0083286B"/>
    <w:rsid w:val="00832D1F"/>
    <w:rsid w:val="00836152"/>
    <w:rsid w:val="00837180"/>
    <w:rsid w:val="008400EC"/>
    <w:rsid w:val="00843951"/>
    <w:rsid w:val="00843E11"/>
    <w:rsid w:val="00844B52"/>
    <w:rsid w:val="00847DCC"/>
    <w:rsid w:val="00847FD1"/>
    <w:rsid w:val="00850EAE"/>
    <w:rsid w:val="008533B3"/>
    <w:rsid w:val="00854836"/>
    <w:rsid w:val="00860FF4"/>
    <w:rsid w:val="00864725"/>
    <w:rsid w:val="00867FA7"/>
    <w:rsid w:val="00871D7B"/>
    <w:rsid w:val="00873A81"/>
    <w:rsid w:val="00873F06"/>
    <w:rsid w:val="00873F5D"/>
    <w:rsid w:val="0087606C"/>
    <w:rsid w:val="00883552"/>
    <w:rsid w:val="00886789"/>
    <w:rsid w:val="0089114A"/>
    <w:rsid w:val="008920C5"/>
    <w:rsid w:val="008959B6"/>
    <w:rsid w:val="00896F7E"/>
    <w:rsid w:val="008A1809"/>
    <w:rsid w:val="008A6E63"/>
    <w:rsid w:val="008B11C1"/>
    <w:rsid w:val="008B1FD7"/>
    <w:rsid w:val="008B27E0"/>
    <w:rsid w:val="008B3D2B"/>
    <w:rsid w:val="008C0385"/>
    <w:rsid w:val="008C0DF4"/>
    <w:rsid w:val="008C3F1D"/>
    <w:rsid w:val="008D248A"/>
    <w:rsid w:val="008D4CC8"/>
    <w:rsid w:val="008D5E32"/>
    <w:rsid w:val="008D6156"/>
    <w:rsid w:val="008D69E0"/>
    <w:rsid w:val="008D7BA8"/>
    <w:rsid w:val="008E0089"/>
    <w:rsid w:val="008E2E86"/>
    <w:rsid w:val="008E5122"/>
    <w:rsid w:val="008E518F"/>
    <w:rsid w:val="008E6F43"/>
    <w:rsid w:val="008F11A0"/>
    <w:rsid w:val="008F12EE"/>
    <w:rsid w:val="008F1352"/>
    <w:rsid w:val="008F1F8E"/>
    <w:rsid w:val="008F4A8F"/>
    <w:rsid w:val="008F5AF3"/>
    <w:rsid w:val="009002F2"/>
    <w:rsid w:val="009023F4"/>
    <w:rsid w:val="00904BD6"/>
    <w:rsid w:val="0090552C"/>
    <w:rsid w:val="00912371"/>
    <w:rsid w:val="00914A1E"/>
    <w:rsid w:val="009150AC"/>
    <w:rsid w:val="00916D14"/>
    <w:rsid w:val="00921C3E"/>
    <w:rsid w:val="00924B07"/>
    <w:rsid w:val="00926A05"/>
    <w:rsid w:val="00927512"/>
    <w:rsid w:val="00935348"/>
    <w:rsid w:val="00943E73"/>
    <w:rsid w:val="00946A21"/>
    <w:rsid w:val="0094724F"/>
    <w:rsid w:val="00947250"/>
    <w:rsid w:val="0095092C"/>
    <w:rsid w:val="009526FD"/>
    <w:rsid w:val="0095332E"/>
    <w:rsid w:val="009539A0"/>
    <w:rsid w:val="00953E95"/>
    <w:rsid w:val="009559A0"/>
    <w:rsid w:val="009565C1"/>
    <w:rsid w:val="0095737F"/>
    <w:rsid w:val="009610AE"/>
    <w:rsid w:val="009616A1"/>
    <w:rsid w:val="00971529"/>
    <w:rsid w:val="00971F81"/>
    <w:rsid w:val="00972A3C"/>
    <w:rsid w:val="009739DD"/>
    <w:rsid w:val="00983D4E"/>
    <w:rsid w:val="00985400"/>
    <w:rsid w:val="00987F61"/>
    <w:rsid w:val="0099279B"/>
    <w:rsid w:val="00992EA6"/>
    <w:rsid w:val="0099365F"/>
    <w:rsid w:val="00994BBC"/>
    <w:rsid w:val="00995F43"/>
    <w:rsid w:val="009960EF"/>
    <w:rsid w:val="0099787E"/>
    <w:rsid w:val="00997B98"/>
    <w:rsid w:val="009A176D"/>
    <w:rsid w:val="009A1EDC"/>
    <w:rsid w:val="009A26A8"/>
    <w:rsid w:val="009A460D"/>
    <w:rsid w:val="009A51B3"/>
    <w:rsid w:val="009B04AB"/>
    <w:rsid w:val="009B484B"/>
    <w:rsid w:val="009B5FBD"/>
    <w:rsid w:val="009B624B"/>
    <w:rsid w:val="009B68BF"/>
    <w:rsid w:val="009B6CA2"/>
    <w:rsid w:val="009C44E2"/>
    <w:rsid w:val="009C569F"/>
    <w:rsid w:val="009C762B"/>
    <w:rsid w:val="009C7693"/>
    <w:rsid w:val="009D102C"/>
    <w:rsid w:val="009D127A"/>
    <w:rsid w:val="009D5720"/>
    <w:rsid w:val="009D6AB1"/>
    <w:rsid w:val="009E1EA0"/>
    <w:rsid w:val="009E3349"/>
    <w:rsid w:val="009E3CF6"/>
    <w:rsid w:val="009E3FDA"/>
    <w:rsid w:val="009E4D81"/>
    <w:rsid w:val="009E612E"/>
    <w:rsid w:val="009E7A17"/>
    <w:rsid w:val="009F04B4"/>
    <w:rsid w:val="009F20CC"/>
    <w:rsid w:val="009F2D1D"/>
    <w:rsid w:val="009F5ED0"/>
    <w:rsid w:val="009F636E"/>
    <w:rsid w:val="009F7911"/>
    <w:rsid w:val="00A01C0D"/>
    <w:rsid w:val="00A04A62"/>
    <w:rsid w:val="00A04E72"/>
    <w:rsid w:val="00A057F3"/>
    <w:rsid w:val="00A10C44"/>
    <w:rsid w:val="00A1410A"/>
    <w:rsid w:val="00A14959"/>
    <w:rsid w:val="00A2386A"/>
    <w:rsid w:val="00A246F0"/>
    <w:rsid w:val="00A25D97"/>
    <w:rsid w:val="00A271CD"/>
    <w:rsid w:val="00A33B39"/>
    <w:rsid w:val="00A34908"/>
    <w:rsid w:val="00A34A55"/>
    <w:rsid w:val="00A37308"/>
    <w:rsid w:val="00A403AA"/>
    <w:rsid w:val="00A40BCA"/>
    <w:rsid w:val="00A42006"/>
    <w:rsid w:val="00A5097D"/>
    <w:rsid w:val="00A50B33"/>
    <w:rsid w:val="00A53E6B"/>
    <w:rsid w:val="00A5742D"/>
    <w:rsid w:val="00A6186A"/>
    <w:rsid w:val="00A64BD8"/>
    <w:rsid w:val="00A657D0"/>
    <w:rsid w:val="00A7062F"/>
    <w:rsid w:val="00A70B46"/>
    <w:rsid w:val="00A70F92"/>
    <w:rsid w:val="00A720D2"/>
    <w:rsid w:val="00A77BAD"/>
    <w:rsid w:val="00A8223A"/>
    <w:rsid w:val="00A87F61"/>
    <w:rsid w:val="00A95D7C"/>
    <w:rsid w:val="00A96E4F"/>
    <w:rsid w:val="00A97CD0"/>
    <w:rsid w:val="00AA025F"/>
    <w:rsid w:val="00AA25CE"/>
    <w:rsid w:val="00AA430E"/>
    <w:rsid w:val="00AB11A4"/>
    <w:rsid w:val="00AB2F0F"/>
    <w:rsid w:val="00AC2F6A"/>
    <w:rsid w:val="00AC50D0"/>
    <w:rsid w:val="00AC6C78"/>
    <w:rsid w:val="00AD2D7D"/>
    <w:rsid w:val="00AD3782"/>
    <w:rsid w:val="00AD567F"/>
    <w:rsid w:val="00AE56B9"/>
    <w:rsid w:val="00AF17FD"/>
    <w:rsid w:val="00AF2B34"/>
    <w:rsid w:val="00AF57DC"/>
    <w:rsid w:val="00AF6AB1"/>
    <w:rsid w:val="00AF6DB5"/>
    <w:rsid w:val="00B027B6"/>
    <w:rsid w:val="00B07F10"/>
    <w:rsid w:val="00B1080A"/>
    <w:rsid w:val="00B11475"/>
    <w:rsid w:val="00B117A0"/>
    <w:rsid w:val="00B1216D"/>
    <w:rsid w:val="00B1337E"/>
    <w:rsid w:val="00B147FA"/>
    <w:rsid w:val="00B17227"/>
    <w:rsid w:val="00B20BDE"/>
    <w:rsid w:val="00B21041"/>
    <w:rsid w:val="00B27BCA"/>
    <w:rsid w:val="00B318E2"/>
    <w:rsid w:val="00B34625"/>
    <w:rsid w:val="00B445D9"/>
    <w:rsid w:val="00B52FA5"/>
    <w:rsid w:val="00B54E20"/>
    <w:rsid w:val="00B5660A"/>
    <w:rsid w:val="00B6089B"/>
    <w:rsid w:val="00B61E3B"/>
    <w:rsid w:val="00B62F52"/>
    <w:rsid w:val="00B63148"/>
    <w:rsid w:val="00B633A3"/>
    <w:rsid w:val="00B63F7C"/>
    <w:rsid w:val="00B728AF"/>
    <w:rsid w:val="00B733C8"/>
    <w:rsid w:val="00B73964"/>
    <w:rsid w:val="00B75C68"/>
    <w:rsid w:val="00B771E3"/>
    <w:rsid w:val="00B80984"/>
    <w:rsid w:val="00B8136B"/>
    <w:rsid w:val="00B82092"/>
    <w:rsid w:val="00B82B50"/>
    <w:rsid w:val="00B83FF9"/>
    <w:rsid w:val="00B85E52"/>
    <w:rsid w:val="00B862D4"/>
    <w:rsid w:val="00B86676"/>
    <w:rsid w:val="00B92194"/>
    <w:rsid w:val="00B94636"/>
    <w:rsid w:val="00BA1415"/>
    <w:rsid w:val="00BA2E74"/>
    <w:rsid w:val="00BA3793"/>
    <w:rsid w:val="00BA4687"/>
    <w:rsid w:val="00BA5805"/>
    <w:rsid w:val="00BA7024"/>
    <w:rsid w:val="00BA7347"/>
    <w:rsid w:val="00BB0ED1"/>
    <w:rsid w:val="00BB1C60"/>
    <w:rsid w:val="00BB7D7F"/>
    <w:rsid w:val="00BC078A"/>
    <w:rsid w:val="00BC19F8"/>
    <w:rsid w:val="00BC689C"/>
    <w:rsid w:val="00BC7621"/>
    <w:rsid w:val="00BC7791"/>
    <w:rsid w:val="00BD4985"/>
    <w:rsid w:val="00BD6290"/>
    <w:rsid w:val="00BD727B"/>
    <w:rsid w:val="00BD7C67"/>
    <w:rsid w:val="00BE42E0"/>
    <w:rsid w:val="00BE6EA8"/>
    <w:rsid w:val="00BF3963"/>
    <w:rsid w:val="00BF7C38"/>
    <w:rsid w:val="00C00784"/>
    <w:rsid w:val="00C010E5"/>
    <w:rsid w:val="00C01E32"/>
    <w:rsid w:val="00C06F4F"/>
    <w:rsid w:val="00C1026D"/>
    <w:rsid w:val="00C112B2"/>
    <w:rsid w:val="00C1188D"/>
    <w:rsid w:val="00C15F65"/>
    <w:rsid w:val="00C16536"/>
    <w:rsid w:val="00C1775D"/>
    <w:rsid w:val="00C20922"/>
    <w:rsid w:val="00C210D1"/>
    <w:rsid w:val="00C258F8"/>
    <w:rsid w:val="00C26E90"/>
    <w:rsid w:val="00C26EA9"/>
    <w:rsid w:val="00C345E4"/>
    <w:rsid w:val="00C3470D"/>
    <w:rsid w:val="00C36290"/>
    <w:rsid w:val="00C36A21"/>
    <w:rsid w:val="00C37C60"/>
    <w:rsid w:val="00C43FDD"/>
    <w:rsid w:val="00C44BC0"/>
    <w:rsid w:val="00C45624"/>
    <w:rsid w:val="00C45741"/>
    <w:rsid w:val="00C46F13"/>
    <w:rsid w:val="00C50C39"/>
    <w:rsid w:val="00C527EB"/>
    <w:rsid w:val="00C53153"/>
    <w:rsid w:val="00C53F33"/>
    <w:rsid w:val="00C54274"/>
    <w:rsid w:val="00C60845"/>
    <w:rsid w:val="00C62898"/>
    <w:rsid w:val="00C6351A"/>
    <w:rsid w:val="00C66E40"/>
    <w:rsid w:val="00C70B75"/>
    <w:rsid w:val="00C71E07"/>
    <w:rsid w:val="00C75C62"/>
    <w:rsid w:val="00C768AA"/>
    <w:rsid w:val="00C770EE"/>
    <w:rsid w:val="00C80667"/>
    <w:rsid w:val="00C86018"/>
    <w:rsid w:val="00C907FC"/>
    <w:rsid w:val="00C95F88"/>
    <w:rsid w:val="00C97287"/>
    <w:rsid w:val="00C975FD"/>
    <w:rsid w:val="00CB025E"/>
    <w:rsid w:val="00CB0DA4"/>
    <w:rsid w:val="00CB0EC5"/>
    <w:rsid w:val="00CB2A12"/>
    <w:rsid w:val="00CC02F8"/>
    <w:rsid w:val="00CC0ACA"/>
    <w:rsid w:val="00CC7FCD"/>
    <w:rsid w:val="00CD16C6"/>
    <w:rsid w:val="00CD5386"/>
    <w:rsid w:val="00CE5E65"/>
    <w:rsid w:val="00CE636B"/>
    <w:rsid w:val="00CF129B"/>
    <w:rsid w:val="00CF1E11"/>
    <w:rsid w:val="00CF5671"/>
    <w:rsid w:val="00CF79DD"/>
    <w:rsid w:val="00D03D11"/>
    <w:rsid w:val="00D0688B"/>
    <w:rsid w:val="00D14239"/>
    <w:rsid w:val="00D16D19"/>
    <w:rsid w:val="00D20033"/>
    <w:rsid w:val="00D204F9"/>
    <w:rsid w:val="00D20BFC"/>
    <w:rsid w:val="00D22C39"/>
    <w:rsid w:val="00D22E87"/>
    <w:rsid w:val="00D252B0"/>
    <w:rsid w:val="00D30503"/>
    <w:rsid w:val="00D30C8E"/>
    <w:rsid w:val="00D31DFA"/>
    <w:rsid w:val="00D33C59"/>
    <w:rsid w:val="00D366EC"/>
    <w:rsid w:val="00D4003B"/>
    <w:rsid w:val="00D40E36"/>
    <w:rsid w:val="00D45147"/>
    <w:rsid w:val="00D47570"/>
    <w:rsid w:val="00D51CB8"/>
    <w:rsid w:val="00D52217"/>
    <w:rsid w:val="00D536AD"/>
    <w:rsid w:val="00D54406"/>
    <w:rsid w:val="00D60677"/>
    <w:rsid w:val="00D64762"/>
    <w:rsid w:val="00D65EDA"/>
    <w:rsid w:val="00D7019A"/>
    <w:rsid w:val="00D702DB"/>
    <w:rsid w:val="00D70468"/>
    <w:rsid w:val="00D730D0"/>
    <w:rsid w:val="00D86921"/>
    <w:rsid w:val="00D92192"/>
    <w:rsid w:val="00D921B3"/>
    <w:rsid w:val="00D94BB1"/>
    <w:rsid w:val="00D966F7"/>
    <w:rsid w:val="00D96B4F"/>
    <w:rsid w:val="00D96E87"/>
    <w:rsid w:val="00DA0000"/>
    <w:rsid w:val="00DA0FAF"/>
    <w:rsid w:val="00DA15AF"/>
    <w:rsid w:val="00DA4011"/>
    <w:rsid w:val="00DA6E2E"/>
    <w:rsid w:val="00DB0F71"/>
    <w:rsid w:val="00DB4905"/>
    <w:rsid w:val="00DC37B6"/>
    <w:rsid w:val="00DC52A6"/>
    <w:rsid w:val="00DC7E67"/>
    <w:rsid w:val="00DD0E1B"/>
    <w:rsid w:val="00DD11F2"/>
    <w:rsid w:val="00DD5401"/>
    <w:rsid w:val="00DD6D1D"/>
    <w:rsid w:val="00DE1F9C"/>
    <w:rsid w:val="00DE215A"/>
    <w:rsid w:val="00DE2EBC"/>
    <w:rsid w:val="00DE5B37"/>
    <w:rsid w:val="00DE6261"/>
    <w:rsid w:val="00DF0E09"/>
    <w:rsid w:val="00DF15DB"/>
    <w:rsid w:val="00DF1ECA"/>
    <w:rsid w:val="00E00A87"/>
    <w:rsid w:val="00E02D88"/>
    <w:rsid w:val="00E03612"/>
    <w:rsid w:val="00E10845"/>
    <w:rsid w:val="00E11B9A"/>
    <w:rsid w:val="00E13499"/>
    <w:rsid w:val="00E13A5F"/>
    <w:rsid w:val="00E14B1B"/>
    <w:rsid w:val="00E14BC8"/>
    <w:rsid w:val="00E25981"/>
    <w:rsid w:val="00E32C7A"/>
    <w:rsid w:val="00E37937"/>
    <w:rsid w:val="00E422D9"/>
    <w:rsid w:val="00E42863"/>
    <w:rsid w:val="00E43409"/>
    <w:rsid w:val="00E4359C"/>
    <w:rsid w:val="00E43810"/>
    <w:rsid w:val="00E46E21"/>
    <w:rsid w:val="00E50B7B"/>
    <w:rsid w:val="00E55641"/>
    <w:rsid w:val="00E565AC"/>
    <w:rsid w:val="00E56848"/>
    <w:rsid w:val="00E644F1"/>
    <w:rsid w:val="00E651B3"/>
    <w:rsid w:val="00E6751E"/>
    <w:rsid w:val="00E743AA"/>
    <w:rsid w:val="00E87B5F"/>
    <w:rsid w:val="00E93219"/>
    <w:rsid w:val="00E93477"/>
    <w:rsid w:val="00EA40CC"/>
    <w:rsid w:val="00EA49DF"/>
    <w:rsid w:val="00EA5E35"/>
    <w:rsid w:val="00EB22B3"/>
    <w:rsid w:val="00EB331A"/>
    <w:rsid w:val="00EC1CDC"/>
    <w:rsid w:val="00EC1D1F"/>
    <w:rsid w:val="00EC463A"/>
    <w:rsid w:val="00EC4E4D"/>
    <w:rsid w:val="00EC5953"/>
    <w:rsid w:val="00EC7CA5"/>
    <w:rsid w:val="00ED1908"/>
    <w:rsid w:val="00ED3536"/>
    <w:rsid w:val="00ED626C"/>
    <w:rsid w:val="00ED6A22"/>
    <w:rsid w:val="00ED6E18"/>
    <w:rsid w:val="00EE2637"/>
    <w:rsid w:val="00EE5C2D"/>
    <w:rsid w:val="00EE5DA0"/>
    <w:rsid w:val="00EE695D"/>
    <w:rsid w:val="00EF22EE"/>
    <w:rsid w:val="00EF2C72"/>
    <w:rsid w:val="00EF39E7"/>
    <w:rsid w:val="00EF5CB6"/>
    <w:rsid w:val="00EF5D95"/>
    <w:rsid w:val="00EF7024"/>
    <w:rsid w:val="00F007E8"/>
    <w:rsid w:val="00F0325B"/>
    <w:rsid w:val="00F0696C"/>
    <w:rsid w:val="00F10F40"/>
    <w:rsid w:val="00F14104"/>
    <w:rsid w:val="00F153AF"/>
    <w:rsid w:val="00F21440"/>
    <w:rsid w:val="00F217AB"/>
    <w:rsid w:val="00F21981"/>
    <w:rsid w:val="00F26615"/>
    <w:rsid w:val="00F3108D"/>
    <w:rsid w:val="00F32094"/>
    <w:rsid w:val="00F36C59"/>
    <w:rsid w:val="00F40578"/>
    <w:rsid w:val="00F41C5F"/>
    <w:rsid w:val="00F440F5"/>
    <w:rsid w:val="00F44AF5"/>
    <w:rsid w:val="00F451ED"/>
    <w:rsid w:val="00F453C4"/>
    <w:rsid w:val="00F54488"/>
    <w:rsid w:val="00F557E0"/>
    <w:rsid w:val="00F56705"/>
    <w:rsid w:val="00F577E7"/>
    <w:rsid w:val="00F61EC8"/>
    <w:rsid w:val="00F63189"/>
    <w:rsid w:val="00F6435A"/>
    <w:rsid w:val="00F64599"/>
    <w:rsid w:val="00F64B96"/>
    <w:rsid w:val="00F70270"/>
    <w:rsid w:val="00F73896"/>
    <w:rsid w:val="00F74106"/>
    <w:rsid w:val="00F75620"/>
    <w:rsid w:val="00F75B86"/>
    <w:rsid w:val="00F8276D"/>
    <w:rsid w:val="00F86523"/>
    <w:rsid w:val="00F8765E"/>
    <w:rsid w:val="00F87B35"/>
    <w:rsid w:val="00F87DAF"/>
    <w:rsid w:val="00F931D6"/>
    <w:rsid w:val="00F936C7"/>
    <w:rsid w:val="00F94B1F"/>
    <w:rsid w:val="00F95FF0"/>
    <w:rsid w:val="00FA06CE"/>
    <w:rsid w:val="00FA267E"/>
    <w:rsid w:val="00FA4C53"/>
    <w:rsid w:val="00FA7A1B"/>
    <w:rsid w:val="00FB11E4"/>
    <w:rsid w:val="00FB13EC"/>
    <w:rsid w:val="00FB26AD"/>
    <w:rsid w:val="00FB40EB"/>
    <w:rsid w:val="00FB46F7"/>
    <w:rsid w:val="00FB6009"/>
    <w:rsid w:val="00FC660A"/>
    <w:rsid w:val="00FD4AF9"/>
    <w:rsid w:val="00FD6D17"/>
    <w:rsid w:val="00FE08E6"/>
    <w:rsid w:val="00FE36C7"/>
    <w:rsid w:val="00FE396F"/>
    <w:rsid w:val="00FE49F9"/>
    <w:rsid w:val="00FE4DF2"/>
    <w:rsid w:val="00FE55BB"/>
    <w:rsid w:val="00FE7C3D"/>
    <w:rsid w:val="00FF0FB7"/>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o:shapelayout v:ext="edit">
      <o:idmap v:ext="edit" data="1"/>
    </o:shapelayout>
  </w:shapeDefaults>
  <w:decimalSymbol w:val="."/>
  <w:listSeparator w:val=","/>
  <w14:docId w14:val="6F40C1BD"/>
  <w14:defaultImageDpi w14:val="0"/>
  <w15:docId w15:val="{4AC3270C-5920-4399-9C84-D55E85BD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62F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90FD5"/>
    <w:pPr>
      <w:widowControl/>
      <w:autoSpaceDE/>
      <w:autoSpaceDN/>
      <w:adjustRightInd/>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9F636E"/>
    <w:pPr>
      <w:ind w:left="720"/>
      <w:contextualSpacing/>
    </w:pPr>
  </w:style>
  <w:style w:type="paragraph" w:styleId="Header">
    <w:name w:val="header"/>
    <w:basedOn w:val="Normal"/>
    <w:link w:val="HeaderChar"/>
    <w:uiPriority w:val="99"/>
    <w:unhideWhenUsed/>
    <w:rsid w:val="00F153AF"/>
    <w:pPr>
      <w:tabs>
        <w:tab w:val="center" w:pos="4680"/>
        <w:tab w:val="right" w:pos="9360"/>
      </w:tabs>
    </w:pPr>
  </w:style>
  <w:style w:type="character" w:customStyle="1" w:styleId="HeaderChar">
    <w:name w:val="Header Char"/>
    <w:basedOn w:val="DefaultParagraphFont"/>
    <w:link w:val="Header"/>
    <w:uiPriority w:val="99"/>
    <w:rsid w:val="00F153AF"/>
    <w:rPr>
      <w:rFonts w:ascii="Times New Roman" w:hAnsi="Times New Roman" w:cs="Times New Roman"/>
      <w:sz w:val="24"/>
      <w:szCs w:val="24"/>
    </w:rPr>
  </w:style>
  <w:style w:type="paragraph" w:styleId="Footer">
    <w:name w:val="footer"/>
    <w:basedOn w:val="Normal"/>
    <w:link w:val="FooterChar"/>
    <w:uiPriority w:val="99"/>
    <w:unhideWhenUsed/>
    <w:rsid w:val="00EF7024"/>
    <w:pPr>
      <w:tabs>
        <w:tab w:val="center" w:pos="4680"/>
        <w:tab w:val="right" w:pos="9360"/>
      </w:tabs>
    </w:pPr>
  </w:style>
  <w:style w:type="character" w:customStyle="1" w:styleId="FooterChar">
    <w:name w:val="Footer Char"/>
    <w:basedOn w:val="DefaultParagraphFont"/>
    <w:link w:val="Footer"/>
    <w:uiPriority w:val="99"/>
    <w:rsid w:val="00EF7024"/>
    <w:rPr>
      <w:rFonts w:ascii="Times New Roman" w:hAnsi="Times New Roman" w:cs="Times New Roman"/>
      <w:sz w:val="24"/>
      <w:szCs w:val="24"/>
    </w:rPr>
  </w:style>
  <w:style w:type="character" w:customStyle="1" w:styleId="Heading3Char">
    <w:name w:val="Heading 3 Char"/>
    <w:basedOn w:val="DefaultParagraphFont"/>
    <w:link w:val="Heading3"/>
    <w:uiPriority w:val="9"/>
    <w:rsid w:val="00190FD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90FD5"/>
    <w:rPr>
      <w:color w:val="0000FF"/>
      <w:u w:val="single"/>
    </w:rPr>
  </w:style>
  <w:style w:type="character" w:styleId="Strong">
    <w:name w:val="Strong"/>
    <w:basedOn w:val="DefaultParagraphFont"/>
    <w:uiPriority w:val="22"/>
    <w:qFormat/>
    <w:rsid w:val="00A42006"/>
    <w:rPr>
      <w:b/>
      <w:bCs/>
    </w:rPr>
  </w:style>
  <w:style w:type="character" w:styleId="Emphasis">
    <w:name w:val="Emphasis"/>
    <w:basedOn w:val="DefaultParagraphFont"/>
    <w:uiPriority w:val="20"/>
    <w:qFormat/>
    <w:rsid w:val="00060971"/>
    <w:rPr>
      <w:i/>
      <w:iCs/>
    </w:rPr>
  </w:style>
  <w:style w:type="character" w:customStyle="1" w:styleId="Heading2Char">
    <w:name w:val="Heading 2 Char"/>
    <w:basedOn w:val="DefaultParagraphFont"/>
    <w:link w:val="Heading2"/>
    <w:uiPriority w:val="9"/>
    <w:semiHidden/>
    <w:rsid w:val="00B62F5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D2ED4"/>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3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61135">
      <w:bodyDiv w:val="1"/>
      <w:marLeft w:val="0"/>
      <w:marRight w:val="0"/>
      <w:marTop w:val="0"/>
      <w:marBottom w:val="0"/>
      <w:divBdr>
        <w:top w:val="none" w:sz="0" w:space="0" w:color="auto"/>
        <w:left w:val="none" w:sz="0" w:space="0" w:color="auto"/>
        <w:bottom w:val="none" w:sz="0" w:space="0" w:color="auto"/>
        <w:right w:val="none" w:sz="0" w:space="0" w:color="auto"/>
      </w:divBdr>
    </w:div>
    <w:div w:id="1302230021">
      <w:bodyDiv w:val="1"/>
      <w:marLeft w:val="0"/>
      <w:marRight w:val="0"/>
      <w:marTop w:val="0"/>
      <w:marBottom w:val="0"/>
      <w:divBdr>
        <w:top w:val="none" w:sz="0" w:space="0" w:color="auto"/>
        <w:left w:val="none" w:sz="0" w:space="0" w:color="auto"/>
        <w:bottom w:val="none" w:sz="0" w:space="0" w:color="auto"/>
        <w:right w:val="none" w:sz="0" w:space="0" w:color="auto"/>
      </w:divBdr>
    </w:div>
    <w:div w:id="1982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oombs@townshipoflower.org" TargetMode="External"/><Relationship Id="rId13" Type="http://schemas.openxmlformats.org/officeDocument/2006/relationships/hyperlink" Target="mailto:mlaffey@townshipoflow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roy@townshipoflowe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areham@townshipoflower.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conrad@townshipoflower.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309C6-745C-46CE-B15C-08CEA96A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2777</Words>
  <Characters>14790</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Patrick Wood</cp:lastModifiedBy>
  <cp:revision>7</cp:revision>
  <cp:lastPrinted>2026-05-15T17:33:00Z</cp:lastPrinted>
  <dcterms:created xsi:type="dcterms:W3CDTF">2026-05-15T17:33:00Z</dcterms:created>
  <dcterms:modified xsi:type="dcterms:W3CDTF">2026-05-19T14:11:00Z</dcterms:modified>
</cp:coreProperties>
</file>